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5E7C86" w14:textId="77777777" w:rsidR="00DD56A3" w:rsidRPr="00DD56A3" w:rsidRDefault="00DD56A3" w:rsidP="00DD56A3">
      <w:pPr>
        <w:spacing w:after="0" w:line="240" w:lineRule="auto"/>
        <w:contextualSpacing/>
        <w:jc w:val="center"/>
        <w:rPr>
          <w:rFonts w:ascii="Impact" w:eastAsia="Times New Roman" w:hAnsi="Impact" w:cs="Times New Roman"/>
          <w:spacing w:val="-10"/>
          <w:kern w:val="28"/>
          <w:sz w:val="56"/>
          <w:szCs w:val="56"/>
        </w:rPr>
      </w:pPr>
      <w:r w:rsidRPr="00DD56A3">
        <w:rPr>
          <w:rFonts w:ascii="Impact" w:eastAsia="Times New Roman" w:hAnsi="Impact" w:cs="Times New Roman"/>
          <w:spacing w:val="-10"/>
          <w:kern w:val="28"/>
          <w:sz w:val="56"/>
          <w:szCs w:val="56"/>
        </w:rPr>
        <w:t>Program Setup: Thriva to CCM</w:t>
      </w:r>
    </w:p>
    <w:p w14:paraId="2FDBFE1E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</w:p>
    <w:p w14:paraId="25B08BC8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Programs are created within a season. </w:t>
      </w:r>
    </w:p>
    <w:p w14:paraId="00EF4B0E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Click </w:t>
      </w:r>
      <w:r w:rsidRPr="00DD56A3">
        <w:rPr>
          <w:rFonts w:ascii="Gill Sans MT" w:eastAsia="Gill Sans MT" w:hAnsi="Gill Sans MT" w:cs="Times New Roman"/>
          <w:b/>
          <w:bCs/>
        </w:rPr>
        <w:t>Create a season</w:t>
      </w:r>
      <w:r w:rsidRPr="00DD56A3">
        <w:rPr>
          <w:rFonts w:ascii="Gill Sans MT" w:eastAsia="Gill Sans MT" w:hAnsi="Gill Sans MT" w:cs="Times New Roman"/>
        </w:rPr>
        <w:t xml:space="preserve"> from the </w:t>
      </w:r>
      <w:r w:rsidRPr="00DD56A3">
        <w:rPr>
          <w:rFonts w:ascii="Gill Sans MT" w:eastAsia="Gill Sans MT" w:hAnsi="Gill Sans MT" w:cs="Times New Roman"/>
          <w:b/>
          <w:bCs/>
        </w:rPr>
        <w:t>Home</w:t>
      </w:r>
      <w:r w:rsidRPr="00DD56A3">
        <w:rPr>
          <w:rFonts w:ascii="Gill Sans MT" w:eastAsia="Gill Sans MT" w:hAnsi="Gill Sans MT" w:cs="Times New Roman"/>
        </w:rPr>
        <w:t xml:space="preserve"> page.</w:t>
      </w:r>
    </w:p>
    <w:p w14:paraId="771F11ED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  <w:noProof/>
        </w:rPr>
        <w:drawing>
          <wp:inline distT="0" distB="0" distL="0" distR="0" wp14:anchorId="57E1D1A2" wp14:editId="655269CD">
            <wp:extent cx="3457575" cy="660116"/>
            <wp:effectExtent l="76200" t="76200" r="66675" b="8318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4767" cy="678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63500">
                        <a:sysClr val="windowText" lastClr="000000"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</w:p>
    <w:p w14:paraId="7DFFB9FD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There are 9 steps in the season setup process. Create/edit programs in </w:t>
      </w:r>
      <w:r w:rsidRPr="00DD56A3">
        <w:rPr>
          <w:rFonts w:ascii="Gill Sans MT" w:eastAsia="Gill Sans MT" w:hAnsi="Gill Sans MT" w:cs="Times New Roman"/>
          <w:b/>
          <w:bCs/>
        </w:rPr>
        <w:t>Sessions</w:t>
      </w:r>
      <w:r w:rsidRPr="00DD56A3">
        <w:rPr>
          <w:rFonts w:ascii="Gill Sans MT" w:eastAsia="Gill Sans MT" w:hAnsi="Gill Sans MT" w:cs="Times New Roman"/>
        </w:rPr>
        <w:t xml:space="preserve"> Step 2.</w:t>
      </w:r>
    </w:p>
    <w:p w14:paraId="568F2541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  <w:noProof/>
        </w:rPr>
        <w:drawing>
          <wp:inline distT="0" distB="0" distL="0" distR="0" wp14:anchorId="223D229F" wp14:editId="394BB35F">
            <wp:extent cx="1190625" cy="1364537"/>
            <wp:effectExtent l="76200" t="76200" r="66675" b="838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7109" cy="13834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63500">
                        <a:sysClr val="windowText" lastClr="000000"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</w:p>
    <w:p w14:paraId="4C9522AD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Click </w:t>
      </w:r>
      <w:hyperlink r:id="rId10" w:history="1">
        <w:r w:rsidRPr="00DD56A3">
          <w:rPr>
            <w:rFonts w:ascii="Gill Sans MT" w:eastAsia="Gill Sans MT" w:hAnsi="Gill Sans MT" w:cs="Times New Roman"/>
            <w:color w:val="46B2B5"/>
            <w:u w:val="single"/>
          </w:rPr>
          <w:t>here</w:t>
        </w:r>
      </w:hyperlink>
      <w:r w:rsidRPr="00DD56A3">
        <w:rPr>
          <w:rFonts w:ascii="Gill Sans MT" w:eastAsia="Gill Sans MT" w:hAnsi="Gill Sans MT" w:cs="Times New Roman"/>
        </w:rPr>
        <w:t xml:space="preserve"> for help to create a session.</w:t>
      </w:r>
      <w:r w:rsidRPr="00DD56A3">
        <w:rPr>
          <w:rFonts w:ascii="Gill Sans MT" w:eastAsia="Gill Sans MT" w:hAnsi="Gill Sans MT" w:cs="Times New Roman"/>
        </w:rPr>
        <w:tab/>
      </w:r>
      <w:r w:rsidRPr="00DD56A3">
        <w:rPr>
          <w:rFonts w:ascii="Gill Sans MT" w:eastAsia="Gill Sans MT" w:hAnsi="Gill Sans MT" w:cs="Times New Roman"/>
        </w:rPr>
        <w:tab/>
      </w:r>
      <w:r w:rsidRPr="00DD56A3">
        <w:rPr>
          <w:rFonts w:ascii="Gill Sans MT" w:eastAsia="Gill Sans MT" w:hAnsi="Gill Sans MT" w:cs="Times New Roman"/>
        </w:rPr>
        <w:tab/>
      </w:r>
      <w:r w:rsidRPr="00DD56A3">
        <w:rPr>
          <w:rFonts w:ascii="Gill Sans MT" w:eastAsia="Gill Sans MT" w:hAnsi="Gill Sans MT" w:cs="Times New Roman"/>
        </w:rPr>
        <w:tab/>
      </w:r>
    </w:p>
    <w:p w14:paraId="10602E8D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To edit a season/program after it’s created, click </w:t>
      </w:r>
      <w:r w:rsidRPr="00DD56A3">
        <w:rPr>
          <w:rFonts w:ascii="Gill Sans MT" w:eastAsia="Gill Sans MT" w:hAnsi="Gill Sans MT" w:cs="Times New Roman"/>
          <w:b/>
          <w:bCs/>
        </w:rPr>
        <w:t>Setup</w:t>
      </w:r>
      <w:r w:rsidRPr="00DD56A3">
        <w:rPr>
          <w:rFonts w:ascii="Gill Sans MT" w:eastAsia="Gill Sans MT" w:hAnsi="Gill Sans MT" w:cs="Times New Roman"/>
        </w:rPr>
        <w:t xml:space="preserve"> from the </w:t>
      </w:r>
      <w:r w:rsidRPr="00DD56A3">
        <w:rPr>
          <w:rFonts w:ascii="Gill Sans MT" w:eastAsia="Gill Sans MT" w:hAnsi="Gill Sans MT" w:cs="Times New Roman"/>
          <w:b/>
          <w:bCs/>
        </w:rPr>
        <w:t>Home</w:t>
      </w:r>
      <w:r w:rsidRPr="00DD56A3">
        <w:rPr>
          <w:rFonts w:ascii="Gill Sans MT" w:eastAsia="Gill Sans MT" w:hAnsi="Gill Sans MT" w:cs="Times New Roman"/>
        </w:rPr>
        <w:t xml:space="preserve"> screen under desired season.</w:t>
      </w:r>
    </w:p>
    <w:p w14:paraId="54E699AF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  <w:noProof/>
        </w:rPr>
        <w:drawing>
          <wp:inline distT="0" distB="0" distL="0" distR="0" wp14:anchorId="45DD8E90" wp14:editId="777BEF79">
            <wp:extent cx="3148983" cy="1190625"/>
            <wp:effectExtent l="76200" t="76200" r="70485" b="6667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880" cy="12714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63500">
                        <a:sysClr val="windowText" lastClr="000000"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</w:p>
    <w:p w14:paraId="2DA2ACD6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To view past seasons, click the </w:t>
      </w:r>
      <w:r w:rsidRPr="00DD56A3">
        <w:rPr>
          <w:rFonts w:ascii="Gill Sans MT" w:eastAsia="Gill Sans MT" w:hAnsi="Gill Sans MT" w:cs="Times New Roman"/>
          <w:b/>
          <w:bCs/>
        </w:rPr>
        <w:t xml:space="preserve">View </w:t>
      </w:r>
      <w:r w:rsidRPr="00DD56A3">
        <w:rPr>
          <w:rFonts w:ascii="Gill Sans MT" w:eastAsia="Gill Sans MT" w:hAnsi="Gill Sans MT" w:cs="Times New Roman"/>
        </w:rPr>
        <w:t xml:space="preserve">dropdown option and select </w:t>
      </w:r>
      <w:r w:rsidRPr="00DD56A3">
        <w:rPr>
          <w:rFonts w:ascii="Gill Sans MT" w:eastAsia="Gill Sans MT" w:hAnsi="Gill Sans MT" w:cs="Times New Roman"/>
          <w:b/>
          <w:bCs/>
        </w:rPr>
        <w:t>Past and Current Seasons</w:t>
      </w:r>
      <w:r w:rsidRPr="00DD56A3">
        <w:rPr>
          <w:rFonts w:ascii="Gill Sans MT" w:eastAsia="Gill Sans MT" w:hAnsi="Gill Sans MT" w:cs="Times New Roman"/>
        </w:rPr>
        <w:t>.</w:t>
      </w:r>
    </w:p>
    <w:p w14:paraId="54CD548C" w14:textId="6DF8BCF7" w:rsid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  <w:noProof/>
        </w:rPr>
        <w:drawing>
          <wp:inline distT="0" distB="0" distL="0" distR="0" wp14:anchorId="743FA07B" wp14:editId="6BF6B817">
            <wp:extent cx="4210050" cy="615912"/>
            <wp:effectExtent l="76200" t="76200" r="76200" b="7048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6791" cy="668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63500">
                        <a:sysClr val="windowText" lastClr="000000"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</w:p>
    <w:p w14:paraId="25BA8E9C" w14:textId="327E16AE" w:rsidR="00F77020" w:rsidRPr="00DD56A3" w:rsidRDefault="00F77020" w:rsidP="00F77020">
      <w:pPr>
        <w:rPr>
          <w:rFonts w:ascii="Gill Sans MT" w:eastAsia="Times New Roman" w:hAnsi="Gill Sans MT" w:cs="Times New Roman"/>
          <w:i/>
          <w:iCs/>
        </w:rPr>
      </w:pPr>
      <w:r w:rsidRPr="00DD56A3">
        <w:rPr>
          <w:rFonts w:ascii="Gill Sans MT" w:eastAsia="Times New Roman" w:hAnsi="Gill Sans MT" w:cs="Times New Roman"/>
          <w:b/>
          <w:bCs/>
          <w:i/>
          <w:iCs/>
        </w:rPr>
        <w:t>Note:</w:t>
      </w:r>
      <w:r w:rsidRPr="00DD56A3">
        <w:rPr>
          <w:rFonts w:ascii="Gill Sans MT" w:eastAsia="Times New Roman" w:hAnsi="Gill Sans MT" w:cs="Times New Roman"/>
          <w:i/>
          <w:iCs/>
        </w:rPr>
        <w:t xml:space="preserve"> Confirmation emails are created and managed from Season Setup Step 8.</w:t>
      </w:r>
      <w:r>
        <w:rPr>
          <w:rFonts w:ascii="Gill Sans MT" w:eastAsia="Times New Roman" w:hAnsi="Gill Sans MT" w:cs="Times New Roman"/>
          <w:i/>
          <w:iCs/>
        </w:rPr>
        <w:t xml:space="preserve"> Click </w:t>
      </w:r>
      <w:hyperlink r:id="rId13" w:history="1">
        <w:r w:rsidRPr="00A561C2">
          <w:rPr>
            <w:rStyle w:val="Hyperlink"/>
            <w:rFonts w:ascii="Gill Sans MT" w:eastAsia="Times New Roman" w:hAnsi="Gill Sans MT" w:cs="Times New Roman"/>
            <w:i/>
            <w:iCs/>
          </w:rPr>
          <w:t>here</w:t>
        </w:r>
      </w:hyperlink>
      <w:r>
        <w:rPr>
          <w:rFonts w:ascii="Gill Sans MT" w:eastAsia="Times New Roman" w:hAnsi="Gill Sans MT" w:cs="Times New Roman"/>
          <w:i/>
          <w:iCs/>
        </w:rPr>
        <w:t xml:space="preserve"> for an article.</w:t>
      </w:r>
    </w:p>
    <w:p w14:paraId="643171A6" w14:textId="25B1C82C" w:rsid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Click </w:t>
      </w:r>
      <w:hyperlink r:id="rId14" w:history="1">
        <w:r w:rsidRPr="00DD56A3">
          <w:rPr>
            <w:rFonts w:ascii="Gill Sans MT" w:eastAsia="Gill Sans MT" w:hAnsi="Gill Sans MT" w:cs="Times New Roman"/>
            <w:color w:val="46B2B5"/>
            <w:u w:val="single"/>
          </w:rPr>
          <w:t>here</w:t>
        </w:r>
      </w:hyperlink>
      <w:r w:rsidRPr="00DD56A3">
        <w:rPr>
          <w:rFonts w:ascii="Gill Sans MT" w:eastAsia="Gill Sans MT" w:hAnsi="Gill Sans MT" w:cs="Times New Roman"/>
        </w:rPr>
        <w:t xml:space="preserve"> for additional information on creating a season.</w:t>
      </w:r>
    </w:p>
    <w:p w14:paraId="30590CA3" w14:textId="77777777" w:rsidR="00F77020" w:rsidRPr="00DD56A3" w:rsidRDefault="00F77020" w:rsidP="00DD56A3">
      <w:pPr>
        <w:rPr>
          <w:rFonts w:ascii="Gill Sans MT" w:eastAsia="Gill Sans MT" w:hAnsi="Gill Sans MT" w:cs="Times New Roman"/>
        </w:rPr>
      </w:pPr>
    </w:p>
    <w:p w14:paraId="6C86AFC5" w14:textId="77777777" w:rsidR="00DD56A3" w:rsidRPr="00DD56A3" w:rsidRDefault="00DD56A3" w:rsidP="00DD56A3">
      <w:pPr>
        <w:spacing w:after="0" w:line="240" w:lineRule="auto"/>
        <w:contextualSpacing/>
        <w:jc w:val="center"/>
        <w:rPr>
          <w:rFonts w:ascii="Impact" w:eastAsia="Times New Roman" w:hAnsi="Impact" w:cs="Times New Roman"/>
          <w:spacing w:val="-10"/>
          <w:kern w:val="28"/>
          <w:sz w:val="56"/>
          <w:szCs w:val="56"/>
        </w:rPr>
      </w:pPr>
      <w:r w:rsidRPr="00DD56A3">
        <w:rPr>
          <w:rFonts w:ascii="Impact" w:eastAsia="Times New Roman" w:hAnsi="Impact" w:cs="Times New Roman"/>
          <w:spacing w:val="-10"/>
          <w:kern w:val="28"/>
          <w:sz w:val="56"/>
          <w:szCs w:val="56"/>
        </w:rPr>
        <w:lastRenderedPageBreak/>
        <w:t>Financial Options: Thriva to CCM</w:t>
      </w:r>
    </w:p>
    <w:p w14:paraId="0611FD46" w14:textId="77777777" w:rsidR="00DD56A3" w:rsidRPr="00DD56A3" w:rsidRDefault="00DD56A3" w:rsidP="00DD56A3">
      <w:pPr>
        <w:jc w:val="center"/>
        <w:rPr>
          <w:rFonts w:ascii="Gill Sans MT" w:eastAsia="Gill Sans MT" w:hAnsi="Gill Sans MT" w:cs="Times New Roman"/>
        </w:rPr>
      </w:pPr>
    </w:p>
    <w:p w14:paraId="7B2E1EB3" w14:textId="040EA0F2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In CCM Financial Options are broken into </w:t>
      </w:r>
      <w:r>
        <w:rPr>
          <w:rFonts w:ascii="Gill Sans MT" w:eastAsia="Gill Sans MT" w:hAnsi="Gill Sans MT" w:cs="Times New Roman"/>
        </w:rPr>
        <w:t>the 4</w:t>
      </w:r>
      <w:r w:rsidRPr="00DD56A3">
        <w:rPr>
          <w:rFonts w:ascii="Gill Sans MT" w:eastAsia="Gill Sans MT" w:hAnsi="Gill Sans MT" w:cs="Times New Roman"/>
        </w:rPr>
        <w:t xml:space="preserve"> options listed below. Click the name of the option for more information.</w:t>
      </w:r>
    </w:p>
    <w:p w14:paraId="335CA2AD" w14:textId="77777777" w:rsidR="00DD56A3" w:rsidRPr="00DD56A3" w:rsidRDefault="00F01836" w:rsidP="00DD56A3">
      <w:pPr>
        <w:numPr>
          <w:ilvl w:val="0"/>
          <w:numId w:val="1"/>
        </w:numPr>
        <w:contextualSpacing/>
        <w:rPr>
          <w:rFonts w:ascii="Gill Sans MT" w:eastAsia="Gill Sans MT" w:hAnsi="Gill Sans MT" w:cs="Times New Roman"/>
        </w:rPr>
      </w:pPr>
      <w:hyperlink r:id="rId15" w:history="1">
        <w:r w:rsidR="00DD56A3" w:rsidRPr="00DD56A3">
          <w:rPr>
            <w:rFonts w:ascii="Gill Sans MT" w:eastAsia="Gill Sans MT" w:hAnsi="Gill Sans MT" w:cs="Times New Roman"/>
            <w:color w:val="46B2B5"/>
            <w:u w:val="single"/>
          </w:rPr>
          <w:t>Tuition</w:t>
        </w:r>
      </w:hyperlink>
    </w:p>
    <w:p w14:paraId="03D9A530" w14:textId="77777777" w:rsidR="00DD56A3" w:rsidRPr="00DD56A3" w:rsidRDefault="00F01836" w:rsidP="00DD56A3">
      <w:pPr>
        <w:numPr>
          <w:ilvl w:val="0"/>
          <w:numId w:val="1"/>
        </w:numPr>
        <w:contextualSpacing/>
        <w:rPr>
          <w:rFonts w:ascii="Gill Sans MT" w:eastAsia="Gill Sans MT" w:hAnsi="Gill Sans MT" w:cs="Times New Roman"/>
        </w:rPr>
      </w:pPr>
      <w:hyperlink r:id="rId16" w:history="1">
        <w:r w:rsidR="00DD56A3" w:rsidRPr="00DD56A3">
          <w:rPr>
            <w:rFonts w:ascii="Gill Sans MT" w:eastAsia="Gill Sans MT" w:hAnsi="Gill Sans MT" w:cs="Times New Roman"/>
            <w:color w:val="46B2B5"/>
            <w:u w:val="single"/>
          </w:rPr>
          <w:t>Session Option</w:t>
        </w:r>
      </w:hyperlink>
    </w:p>
    <w:p w14:paraId="4FA2C9D9" w14:textId="77777777" w:rsidR="00DD56A3" w:rsidRPr="00DD56A3" w:rsidRDefault="00F01836" w:rsidP="00DD56A3">
      <w:pPr>
        <w:numPr>
          <w:ilvl w:val="0"/>
          <w:numId w:val="1"/>
        </w:numPr>
        <w:contextualSpacing/>
        <w:rPr>
          <w:rFonts w:ascii="Gill Sans MT" w:eastAsia="Gill Sans MT" w:hAnsi="Gill Sans MT" w:cs="Times New Roman"/>
        </w:rPr>
      </w:pPr>
      <w:hyperlink r:id="rId17" w:history="1">
        <w:r w:rsidR="00DD56A3" w:rsidRPr="00DD56A3">
          <w:rPr>
            <w:rFonts w:ascii="Gill Sans MT" w:eastAsia="Gill Sans MT" w:hAnsi="Gill Sans MT" w:cs="Times New Roman"/>
            <w:color w:val="46B2B5"/>
            <w:u w:val="single"/>
          </w:rPr>
          <w:t>Global Session Options</w:t>
        </w:r>
      </w:hyperlink>
    </w:p>
    <w:p w14:paraId="0F99AD70" w14:textId="324F167A" w:rsidR="00DD56A3" w:rsidRPr="003E6EA1" w:rsidRDefault="00F01836" w:rsidP="00DD56A3">
      <w:pPr>
        <w:numPr>
          <w:ilvl w:val="0"/>
          <w:numId w:val="1"/>
        </w:numPr>
        <w:contextualSpacing/>
        <w:rPr>
          <w:rFonts w:ascii="Gill Sans MT" w:eastAsia="Gill Sans MT" w:hAnsi="Gill Sans MT" w:cs="Times New Roman"/>
        </w:rPr>
      </w:pPr>
      <w:hyperlink r:id="rId18" w:history="1">
        <w:r w:rsidR="00DD56A3" w:rsidRPr="00DD56A3">
          <w:rPr>
            <w:rFonts w:ascii="Gill Sans MT" w:eastAsia="Gill Sans MT" w:hAnsi="Gill Sans MT" w:cs="Times New Roman"/>
            <w:color w:val="46B2B5"/>
            <w:u w:val="single"/>
          </w:rPr>
          <w:t>Merchandise</w:t>
        </w:r>
      </w:hyperlink>
    </w:p>
    <w:p w14:paraId="6BECE969" w14:textId="77777777" w:rsidR="003E6EA1" w:rsidRDefault="003E6EA1" w:rsidP="00F77020">
      <w:pPr>
        <w:contextualSpacing/>
        <w:rPr>
          <w:rFonts w:ascii="Gill Sans MT" w:eastAsia="Gill Sans MT" w:hAnsi="Gill Sans MT" w:cs="Times New Roman"/>
        </w:rPr>
      </w:pPr>
    </w:p>
    <w:p w14:paraId="79F57044" w14:textId="7AC3568E" w:rsidR="00F77020" w:rsidRDefault="00F77020" w:rsidP="00F77020">
      <w:pPr>
        <w:contextualSpacing/>
        <w:rPr>
          <w:rFonts w:ascii="Gill Sans MT" w:eastAsia="Gill Sans MT" w:hAnsi="Gill Sans MT" w:cs="Times New Roman"/>
          <w:i/>
          <w:iCs/>
        </w:rPr>
      </w:pPr>
      <w:r w:rsidRPr="003E6EA1">
        <w:rPr>
          <w:rFonts w:ascii="Gill Sans MT" w:eastAsia="Gill Sans MT" w:hAnsi="Gill Sans MT" w:cs="Times New Roman"/>
          <w:b/>
          <w:bCs/>
          <w:i/>
          <w:iCs/>
        </w:rPr>
        <w:t>Note:</w:t>
      </w:r>
      <w:r w:rsidRPr="003E6EA1">
        <w:rPr>
          <w:rFonts w:ascii="Gill Sans MT" w:eastAsia="Gill Sans MT" w:hAnsi="Gill Sans MT" w:cs="Times New Roman"/>
          <w:i/>
          <w:iCs/>
        </w:rPr>
        <w:t xml:space="preserve"> </w:t>
      </w:r>
      <w:r w:rsidRPr="003E6EA1">
        <w:rPr>
          <w:rFonts w:ascii="Gill Sans MT" w:eastAsia="Gill Sans MT" w:hAnsi="Gill Sans MT" w:cs="Times New Roman"/>
          <w:b/>
          <w:bCs/>
          <w:i/>
          <w:iCs/>
        </w:rPr>
        <w:t xml:space="preserve">Global Session Options </w:t>
      </w:r>
      <w:r w:rsidR="003E6EA1" w:rsidRPr="003E6EA1">
        <w:rPr>
          <w:rFonts w:ascii="Gill Sans MT" w:eastAsia="Gill Sans MT" w:hAnsi="Gill Sans MT" w:cs="Times New Roman"/>
          <w:i/>
          <w:iCs/>
        </w:rPr>
        <w:t xml:space="preserve">are like Financial Options. Once created you can assign it to any program in any season. </w:t>
      </w:r>
      <w:r w:rsidR="003E6EA1" w:rsidRPr="003E6EA1">
        <w:rPr>
          <w:rFonts w:ascii="Gill Sans MT" w:eastAsia="Gill Sans MT" w:hAnsi="Gill Sans MT" w:cs="Times New Roman"/>
          <w:b/>
          <w:bCs/>
          <w:i/>
          <w:iCs/>
        </w:rPr>
        <w:t>Session Options</w:t>
      </w:r>
      <w:r w:rsidR="003E6EA1" w:rsidRPr="003E6EA1">
        <w:rPr>
          <w:rFonts w:ascii="Gill Sans MT" w:eastAsia="Gill Sans MT" w:hAnsi="Gill Sans MT" w:cs="Times New Roman"/>
          <w:i/>
          <w:iCs/>
        </w:rPr>
        <w:t xml:space="preserve"> are created in one specific program and cannot be assigned in other seasons or programs.</w:t>
      </w:r>
    </w:p>
    <w:p w14:paraId="32DC77B4" w14:textId="77777777" w:rsidR="003E6EA1" w:rsidRPr="003E6EA1" w:rsidRDefault="003E6EA1" w:rsidP="00F77020">
      <w:pPr>
        <w:contextualSpacing/>
        <w:rPr>
          <w:rFonts w:ascii="Gill Sans MT" w:eastAsia="Gill Sans MT" w:hAnsi="Gill Sans MT" w:cs="Times New Roman"/>
          <w:i/>
          <w:iCs/>
        </w:rPr>
      </w:pPr>
    </w:p>
    <w:p w14:paraId="5059C886" w14:textId="40410961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  <w:b/>
          <w:bCs/>
        </w:rPr>
        <w:t xml:space="preserve">Tuition </w:t>
      </w:r>
      <w:r w:rsidRPr="00DD56A3">
        <w:rPr>
          <w:rFonts w:ascii="Gill Sans MT" w:eastAsia="Gill Sans MT" w:hAnsi="Gill Sans MT" w:cs="Times New Roman"/>
        </w:rPr>
        <w:t xml:space="preserve">and </w:t>
      </w:r>
      <w:r w:rsidRPr="00DD56A3">
        <w:rPr>
          <w:rFonts w:ascii="Gill Sans MT" w:eastAsia="Gill Sans MT" w:hAnsi="Gill Sans MT" w:cs="Times New Roman"/>
          <w:b/>
          <w:bCs/>
        </w:rPr>
        <w:t>Session Options</w:t>
      </w:r>
      <w:r w:rsidRPr="00DD56A3">
        <w:rPr>
          <w:rFonts w:ascii="Gill Sans MT" w:eastAsia="Gill Sans MT" w:hAnsi="Gill Sans MT" w:cs="Times New Roman"/>
        </w:rPr>
        <w:t xml:space="preserve"> are created in season setup step 2, </w:t>
      </w:r>
      <w:r w:rsidRPr="00DD56A3">
        <w:rPr>
          <w:rFonts w:ascii="Gill Sans MT" w:eastAsia="Gill Sans MT" w:hAnsi="Gill Sans MT" w:cs="Times New Roman"/>
          <w:b/>
          <w:bCs/>
        </w:rPr>
        <w:t>Sessions</w:t>
      </w:r>
      <w:r w:rsidRPr="00DD56A3">
        <w:rPr>
          <w:rFonts w:ascii="Gill Sans MT" w:eastAsia="Gill Sans MT" w:hAnsi="Gill Sans MT" w:cs="Times New Roman"/>
        </w:rPr>
        <w:t>.</w:t>
      </w:r>
      <w:r w:rsidRPr="00DD56A3">
        <w:rPr>
          <w:rFonts w:ascii="Gill Sans MT" w:eastAsia="Gill Sans MT" w:hAnsi="Gill Sans MT" w:cs="Times New Roman"/>
          <w:noProof/>
        </w:rPr>
        <w:drawing>
          <wp:inline distT="0" distB="0" distL="0" distR="0" wp14:anchorId="6CF8FF43" wp14:editId="276595B7">
            <wp:extent cx="2305050" cy="1614274"/>
            <wp:effectExtent l="76200" t="76200" r="76200" b="812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7560" cy="1644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63500">
                        <a:sysClr val="windowText" lastClr="000000"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</w:p>
    <w:p w14:paraId="72EFC2B3" w14:textId="00663AA4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  <w:b/>
          <w:bCs/>
        </w:rPr>
        <w:t>Global Session Options</w:t>
      </w:r>
      <w:r w:rsidRPr="00DD56A3">
        <w:rPr>
          <w:rFonts w:ascii="Gill Sans MT" w:eastAsia="Gill Sans MT" w:hAnsi="Gill Sans MT" w:cs="Times New Roman"/>
        </w:rPr>
        <w:t xml:space="preserve"> and </w:t>
      </w:r>
      <w:r w:rsidRPr="00DD56A3">
        <w:rPr>
          <w:rFonts w:ascii="Gill Sans MT" w:eastAsia="Gill Sans MT" w:hAnsi="Gill Sans MT" w:cs="Times New Roman"/>
          <w:b/>
          <w:bCs/>
        </w:rPr>
        <w:t>Merchandise</w:t>
      </w:r>
      <w:r w:rsidRPr="00DD56A3">
        <w:rPr>
          <w:rFonts w:ascii="Gill Sans MT" w:eastAsia="Gill Sans MT" w:hAnsi="Gill Sans MT" w:cs="Times New Roman"/>
        </w:rPr>
        <w:t xml:space="preserve"> are created in the </w:t>
      </w:r>
      <w:r w:rsidRPr="00DD56A3">
        <w:rPr>
          <w:rFonts w:ascii="Gill Sans MT" w:eastAsia="Gill Sans MT" w:hAnsi="Gill Sans MT" w:cs="Times New Roman"/>
          <w:b/>
          <w:bCs/>
        </w:rPr>
        <w:t>Add-ons</w:t>
      </w:r>
      <w:r w:rsidRPr="00DD56A3">
        <w:rPr>
          <w:rFonts w:ascii="Gill Sans MT" w:eastAsia="Gill Sans MT" w:hAnsi="Gill Sans MT" w:cs="Times New Roman"/>
        </w:rPr>
        <w:t xml:space="preserve"> tab.</w:t>
      </w:r>
      <w:r w:rsidRPr="00DD56A3">
        <w:rPr>
          <w:rFonts w:ascii="Gill Sans MT" w:eastAsia="Gill Sans MT" w:hAnsi="Gill Sans MT" w:cs="Times New Roman"/>
          <w:noProof/>
        </w:rPr>
        <w:drawing>
          <wp:inline distT="0" distB="0" distL="0" distR="0" wp14:anchorId="7F2D685D" wp14:editId="0C09C4A7">
            <wp:extent cx="4048125" cy="481364"/>
            <wp:effectExtent l="76200" t="76200" r="66675" b="7112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598" cy="5107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63500">
                        <a:sysClr val="windowText" lastClr="000000"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</w:p>
    <w:p w14:paraId="730D333A" w14:textId="77777777" w:rsidR="00DD56A3" w:rsidRPr="00DD56A3" w:rsidRDefault="00DD56A3" w:rsidP="00DD56A3">
      <w:pPr>
        <w:rPr>
          <w:rFonts w:ascii="Gill Sans MT" w:eastAsia="Gill Sans MT" w:hAnsi="Gill Sans MT" w:cs="Times New Roman"/>
          <w:i/>
          <w:iCs/>
        </w:rPr>
      </w:pPr>
      <w:r w:rsidRPr="00DD56A3">
        <w:rPr>
          <w:rFonts w:ascii="Gill Sans MT" w:eastAsia="Gill Sans MT" w:hAnsi="Gill Sans MT" w:cs="Times New Roman"/>
          <w:b/>
          <w:bCs/>
          <w:i/>
          <w:iCs/>
        </w:rPr>
        <w:t>Note:</w:t>
      </w:r>
      <w:r w:rsidRPr="00DD56A3">
        <w:rPr>
          <w:rFonts w:ascii="Gill Sans MT" w:eastAsia="Gill Sans MT" w:hAnsi="Gill Sans MT" w:cs="Times New Roman"/>
          <w:i/>
          <w:iCs/>
        </w:rPr>
        <w:t xml:space="preserve"> </w:t>
      </w:r>
      <w:r w:rsidRPr="00DD56A3">
        <w:rPr>
          <w:rFonts w:ascii="Gill Sans MT" w:eastAsia="Gill Sans MT" w:hAnsi="Gill Sans MT" w:cs="Times New Roman"/>
          <w:b/>
          <w:bCs/>
          <w:i/>
          <w:iCs/>
        </w:rPr>
        <w:t>Once Global Session Options</w:t>
      </w:r>
      <w:r w:rsidRPr="00DD56A3">
        <w:rPr>
          <w:rFonts w:ascii="Gill Sans MT" w:eastAsia="Gill Sans MT" w:hAnsi="Gill Sans MT" w:cs="Times New Roman"/>
          <w:i/>
          <w:iCs/>
        </w:rPr>
        <w:t xml:space="preserve"> and </w:t>
      </w:r>
      <w:r w:rsidRPr="00DD56A3">
        <w:rPr>
          <w:rFonts w:ascii="Gill Sans MT" w:eastAsia="Gill Sans MT" w:hAnsi="Gill Sans MT" w:cs="Times New Roman"/>
          <w:b/>
          <w:bCs/>
          <w:i/>
          <w:iCs/>
        </w:rPr>
        <w:t>Merchandise</w:t>
      </w:r>
      <w:r w:rsidRPr="00DD56A3">
        <w:rPr>
          <w:rFonts w:ascii="Gill Sans MT" w:eastAsia="Gill Sans MT" w:hAnsi="Gill Sans MT" w:cs="Times New Roman"/>
          <w:i/>
          <w:iCs/>
        </w:rPr>
        <w:t xml:space="preserve"> are created assign/associate the items with desired sessions in season setup step 2, </w:t>
      </w:r>
      <w:r w:rsidRPr="00DD56A3">
        <w:rPr>
          <w:rFonts w:ascii="Gill Sans MT" w:eastAsia="Gill Sans MT" w:hAnsi="Gill Sans MT" w:cs="Times New Roman"/>
          <w:b/>
          <w:bCs/>
          <w:i/>
          <w:iCs/>
        </w:rPr>
        <w:t>Sessions</w:t>
      </w:r>
      <w:r w:rsidRPr="00DD56A3">
        <w:rPr>
          <w:rFonts w:ascii="Gill Sans MT" w:eastAsia="Gill Sans MT" w:hAnsi="Gill Sans MT" w:cs="Times New Roman"/>
          <w:i/>
          <w:iCs/>
        </w:rPr>
        <w:t>.</w:t>
      </w:r>
    </w:p>
    <w:p w14:paraId="645646A0" w14:textId="0407C729" w:rsidR="00F77020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   </w:t>
      </w:r>
      <w:r w:rsidRPr="00DD56A3">
        <w:rPr>
          <w:rFonts w:ascii="Gill Sans MT" w:eastAsia="Gill Sans MT" w:hAnsi="Gill Sans MT" w:cs="Times New Roman"/>
          <w:noProof/>
        </w:rPr>
        <w:drawing>
          <wp:inline distT="0" distB="0" distL="0" distR="0" wp14:anchorId="6DCA00B9" wp14:editId="3BBB1DD3">
            <wp:extent cx="2638425" cy="1623928"/>
            <wp:effectExtent l="76200" t="76200" r="66675" b="7175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1896" cy="16383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63500">
                        <a:sysClr val="windowText" lastClr="000000"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  <w:r w:rsidRPr="00DD56A3">
        <w:rPr>
          <w:rFonts w:ascii="Gill Sans MT" w:eastAsia="Gill Sans MT" w:hAnsi="Gill Sans MT" w:cs="Times New Roman"/>
        </w:rPr>
        <w:t xml:space="preserve">       </w:t>
      </w:r>
      <w:r w:rsidRPr="00DD56A3">
        <w:rPr>
          <w:rFonts w:ascii="Gill Sans MT" w:eastAsia="Gill Sans MT" w:hAnsi="Gill Sans MT" w:cs="Times New Roman"/>
          <w:noProof/>
        </w:rPr>
        <w:drawing>
          <wp:inline distT="0" distB="0" distL="0" distR="0" wp14:anchorId="59036DF5" wp14:editId="739E3C6C">
            <wp:extent cx="2057400" cy="1558175"/>
            <wp:effectExtent l="76200" t="76200" r="76200" b="80645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2916" cy="1653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63500">
                        <a:sysClr val="windowText" lastClr="000000"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</w:p>
    <w:p w14:paraId="49DE3736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Click </w:t>
      </w:r>
      <w:hyperlink r:id="rId23" w:history="1">
        <w:r w:rsidRPr="00DD56A3">
          <w:rPr>
            <w:rFonts w:ascii="Gill Sans MT" w:eastAsia="Gill Sans MT" w:hAnsi="Gill Sans MT" w:cs="Times New Roman"/>
            <w:color w:val="46B2B5"/>
            <w:u w:val="single"/>
          </w:rPr>
          <w:t>here</w:t>
        </w:r>
      </w:hyperlink>
      <w:r w:rsidRPr="00DD56A3">
        <w:rPr>
          <w:rFonts w:ascii="Gill Sans MT" w:eastAsia="Gill Sans MT" w:hAnsi="Gill Sans MT" w:cs="Times New Roman"/>
        </w:rPr>
        <w:t xml:space="preserve"> for steps to associate merchandise and </w:t>
      </w:r>
      <w:hyperlink r:id="rId24" w:history="1">
        <w:r w:rsidRPr="00DD56A3">
          <w:rPr>
            <w:rFonts w:ascii="Gill Sans MT" w:eastAsia="Gill Sans MT" w:hAnsi="Gill Sans MT" w:cs="Times New Roman"/>
            <w:color w:val="46B2B5"/>
            <w:u w:val="single"/>
          </w:rPr>
          <w:t>here</w:t>
        </w:r>
      </w:hyperlink>
      <w:r w:rsidRPr="00DD56A3">
        <w:rPr>
          <w:rFonts w:ascii="Gill Sans MT" w:eastAsia="Gill Sans MT" w:hAnsi="Gill Sans MT" w:cs="Times New Roman"/>
        </w:rPr>
        <w:t xml:space="preserve"> for adding a Global Session Option.</w:t>
      </w:r>
    </w:p>
    <w:p w14:paraId="3E24EBE2" w14:textId="205FBB0E" w:rsidR="00DD56A3" w:rsidRDefault="00DD56A3" w:rsidP="00DD56A3"/>
    <w:p w14:paraId="62E12EC4" w14:textId="03265BF0" w:rsidR="00F01836" w:rsidRDefault="00F01836"/>
    <w:p w14:paraId="0A7BBAD6" w14:textId="77777777" w:rsidR="00DD56A3" w:rsidRPr="00DD56A3" w:rsidRDefault="00DD56A3" w:rsidP="00DD56A3">
      <w:pPr>
        <w:spacing w:after="0" w:line="240" w:lineRule="auto"/>
        <w:contextualSpacing/>
        <w:jc w:val="center"/>
        <w:rPr>
          <w:rFonts w:ascii="Impact" w:eastAsia="Times New Roman" w:hAnsi="Impact" w:cs="Times New Roman"/>
          <w:spacing w:val="-10"/>
          <w:kern w:val="28"/>
          <w:sz w:val="56"/>
          <w:szCs w:val="56"/>
        </w:rPr>
      </w:pPr>
      <w:r w:rsidRPr="00DD56A3">
        <w:rPr>
          <w:rFonts w:ascii="Impact" w:eastAsia="Times New Roman" w:hAnsi="Impact" w:cs="Times New Roman"/>
          <w:spacing w:val="-10"/>
          <w:kern w:val="28"/>
          <w:sz w:val="56"/>
          <w:szCs w:val="56"/>
        </w:rPr>
        <w:t>Form Builder: Thriva to CCM</w:t>
      </w:r>
    </w:p>
    <w:p w14:paraId="47BB5F16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</w:p>
    <w:p w14:paraId="7A3BA36F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The registration form is customized in Season Setup step 7, </w:t>
      </w:r>
      <w:r w:rsidRPr="00DD56A3">
        <w:rPr>
          <w:rFonts w:ascii="Gill Sans MT" w:eastAsia="Gill Sans MT" w:hAnsi="Gill Sans MT" w:cs="Times New Roman"/>
          <w:b/>
          <w:bCs/>
        </w:rPr>
        <w:t>Registration Forms</w:t>
      </w:r>
      <w:r w:rsidRPr="00DD56A3">
        <w:rPr>
          <w:rFonts w:ascii="Gill Sans MT" w:eastAsia="Gill Sans MT" w:hAnsi="Gill Sans MT" w:cs="Times New Roman"/>
        </w:rPr>
        <w:t>.</w:t>
      </w:r>
    </w:p>
    <w:p w14:paraId="3CD5E09D" w14:textId="77777777" w:rsidR="0043682F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  <w:noProof/>
        </w:rPr>
        <w:drawing>
          <wp:inline distT="0" distB="0" distL="0" distR="0" wp14:anchorId="5C03C395" wp14:editId="44B39B19">
            <wp:extent cx="2081046" cy="1676400"/>
            <wp:effectExtent l="76200" t="76200" r="71755" b="7620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447" cy="1708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63500">
                        <a:sysClr val="windowText" lastClr="000000"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</w:p>
    <w:p w14:paraId="766E9522" w14:textId="1DF0E034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>Create or customize the below registration form features. Click on name for more information.</w:t>
      </w:r>
    </w:p>
    <w:p w14:paraId="0B5C20E8" w14:textId="77777777" w:rsidR="00DD56A3" w:rsidRPr="00DD56A3" w:rsidRDefault="00F01836" w:rsidP="00DD56A3">
      <w:pPr>
        <w:numPr>
          <w:ilvl w:val="0"/>
          <w:numId w:val="2"/>
        </w:numPr>
        <w:contextualSpacing/>
        <w:rPr>
          <w:rFonts w:ascii="Gill Sans MT" w:eastAsia="Gill Sans MT" w:hAnsi="Gill Sans MT" w:cs="Times New Roman"/>
        </w:rPr>
      </w:pPr>
      <w:hyperlink r:id="rId26" w:history="1">
        <w:r w:rsidR="00DD56A3" w:rsidRPr="00DD56A3">
          <w:rPr>
            <w:rFonts w:ascii="Gill Sans MT" w:eastAsia="Gill Sans MT" w:hAnsi="Gill Sans MT" w:cs="Times New Roman"/>
            <w:color w:val="46B2B5"/>
            <w:u w:val="single"/>
          </w:rPr>
          <w:t>Registration Form Questions</w:t>
        </w:r>
      </w:hyperlink>
    </w:p>
    <w:p w14:paraId="686718F4" w14:textId="77777777" w:rsidR="00DD56A3" w:rsidRPr="00DD56A3" w:rsidRDefault="00F01836" w:rsidP="00DD56A3">
      <w:pPr>
        <w:numPr>
          <w:ilvl w:val="0"/>
          <w:numId w:val="2"/>
        </w:numPr>
        <w:contextualSpacing/>
        <w:rPr>
          <w:rFonts w:ascii="Gill Sans MT" w:eastAsia="Gill Sans MT" w:hAnsi="Gill Sans MT" w:cs="Times New Roman"/>
        </w:rPr>
      </w:pPr>
      <w:hyperlink r:id="rId27" w:history="1">
        <w:r w:rsidR="00DD56A3" w:rsidRPr="00DD56A3">
          <w:rPr>
            <w:rFonts w:ascii="Gill Sans MT" w:eastAsia="Gill Sans MT" w:hAnsi="Gill Sans MT" w:cs="Times New Roman"/>
            <w:color w:val="46B2B5"/>
            <w:u w:val="single"/>
          </w:rPr>
          <w:t>Electronic Waivers</w:t>
        </w:r>
      </w:hyperlink>
    </w:p>
    <w:p w14:paraId="53750C72" w14:textId="04CB1BA9" w:rsidR="00DD56A3" w:rsidRPr="0043682F" w:rsidRDefault="00DD56A3" w:rsidP="0043682F">
      <w:pPr>
        <w:numPr>
          <w:ilvl w:val="0"/>
          <w:numId w:val="2"/>
        </w:numPr>
        <w:contextualSpacing/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>Participant photo</w:t>
      </w:r>
      <w:r w:rsidR="0043682F">
        <w:rPr>
          <w:rFonts w:ascii="Gill Sans MT" w:eastAsia="Gill Sans MT" w:hAnsi="Gill Sans MT" w:cs="Times New Roman"/>
        </w:rPr>
        <w:t xml:space="preserve">: </w:t>
      </w:r>
      <w:r w:rsidRPr="0043682F">
        <w:rPr>
          <w:rFonts w:ascii="Gill Sans MT" w:eastAsia="Gill Sans MT" w:hAnsi="Gill Sans MT" w:cs="Times New Roman"/>
        </w:rPr>
        <w:t xml:space="preserve">Participant uploads after registration through </w:t>
      </w:r>
      <w:hyperlink r:id="rId28" w:history="1">
        <w:r w:rsidRPr="0043682F">
          <w:rPr>
            <w:rFonts w:ascii="Gill Sans MT" w:eastAsia="Gill Sans MT" w:hAnsi="Gill Sans MT" w:cs="Times New Roman"/>
            <w:color w:val="46B2B5"/>
            <w:u w:val="single"/>
          </w:rPr>
          <w:t>participant’s online account</w:t>
        </w:r>
      </w:hyperlink>
      <w:r w:rsidRPr="0043682F">
        <w:rPr>
          <w:rFonts w:ascii="Gill Sans MT" w:eastAsia="Gill Sans MT" w:hAnsi="Gill Sans MT" w:cs="Times New Roman"/>
        </w:rPr>
        <w:t xml:space="preserve"> or upload for participant </w:t>
      </w:r>
      <w:hyperlink r:id="rId29" w:history="1">
        <w:r w:rsidRPr="0043682F">
          <w:rPr>
            <w:rFonts w:ascii="Gill Sans MT" w:eastAsia="Gill Sans MT" w:hAnsi="Gill Sans MT" w:cs="Times New Roman"/>
            <w:color w:val="46B2B5"/>
            <w:u w:val="single"/>
          </w:rPr>
          <w:t>through database</w:t>
        </w:r>
      </w:hyperlink>
      <w:r w:rsidRPr="0043682F">
        <w:rPr>
          <w:rFonts w:ascii="Gill Sans MT" w:eastAsia="Gill Sans MT" w:hAnsi="Gill Sans MT" w:cs="Times New Roman"/>
        </w:rPr>
        <w:t>.</w:t>
      </w:r>
    </w:p>
    <w:p w14:paraId="4A5B37FC" w14:textId="1ECC0BBE" w:rsidR="00DD56A3" w:rsidRPr="0043682F" w:rsidRDefault="00F01836" w:rsidP="0043682F">
      <w:pPr>
        <w:numPr>
          <w:ilvl w:val="0"/>
          <w:numId w:val="2"/>
        </w:numPr>
        <w:contextualSpacing/>
        <w:rPr>
          <w:rFonts w:ascii="Gill Sans MT" w:eastAsia="Gill Sans MT" w:hAnsi="Gill Sans MT" w:cs="Times New Roman"/>
        </w:rPr>
      </w:pPr>
      <w:hyperlink r:id="rId30" w:history="1">
        <w:r w:rsidR="00DD56A3" w:rsidRPr="00DD56A3">
          <w:rPr>
            <w:rFonts w:ascii="Gill Sans MT" w:eastAsia="Gill Sans MT" w:hAnsi="Gill Sans MT" w:cs="Times New Roman"/>
            <w:color w:val="46B2B5"/>
            <w:u w:val="single"/>
          </w:rPr>
          <w:t>Supplemental/Follow up Forms</w:t>
        </w:r>
      </w:hyperlink>
      <w:r w:rsidR="0043682F">
        <w:rPr>
          <w:rFonts w:ascii="Gill Sans MT" w:eastAsia="Gill Sans MT" w:hAnsi="Gill Sans MT" w:cs="Times New Roman"/>
        </w:rPr>
        <w:t xml:space="preserve">: </w:t>
      </w:r>
      <w:r w:rsidR="00DD56A3" w:rsidRPr="0043682F">
        <w:rPr>
          <w:rFonts w:ascii="Gill Sans MT" w:eastAsia="Gill Sans MT" w:hAnsi="Gill Sans MT" w:cs="Times New Roman"/>
        </w:rPr>
        <w:t>Completed after registration through participant’s online account.</w:t>
      </w:r>
      <w:r w:rsidR="00DD56A3" w:rsidRPr="0043682F">
        <w:rPr>
          <w:rFonts w:ascii="Gill Sans MT" w:eastAsia="Gill Sans MT" w:hAnsi="Gill Sans MT" w:cs="Times New Roman"/>
          <w:i/>
          <w:iCs/>
        </w:rPr>
        <w:t xml:space="preserve"> </w:t>
      </w:r>
    </w:p>
    <w:p w14:paraId="4247FCAA" w14:textId="2E515655" w:rsidR="00DD56A3" w:rsidRDefault="00F01836" w:rsidP="00DD56A3">
      <w:pPr>
        <w:numPr>
          <w:ilvl w:val="0"/>
          <w:numId w:val="2"/>
        </w:numPr>
        <w:contextualSpacing/>
        <w:rPr>
          <w:rFonts w:ascii="Gill Sans MT" w:eastAsia="Gill Sans MT" w:hAnsi="Gill Sans MT" w:cs="Times New Roman"/>
        </w:rPr>
      </w:pPr>
      <w:hyperlink r:id="rId31" w:history="1">
        <w:r w:rsidR="00DD56A3" w:rsidRPr="00DD56A3">
          <w:rPr>
            <w:rFonts w:ascii="Gill Sans MT" w:eastAsia="Gill Sans MT" w:hAnsi="Gill Sans MT" w:cs="Times New Roman"/>
            <w:color w:val="46B2B5"/>
            <w:u w:val="single"/>
          </w:rPr>
          <w:t>Automatic Email Reminders</w:t>
        </w:r>
      </w:hyperlink>
      <w:r w:rsidR="0043682F">
        <w:rPr>
          <w:rFonts w:ascii="Gill Sans MT" w:eastAsia="Gill Sans MT" w:hAnsi="Gill Sans MT" w:cs="Times New Roman"/>
        </w:rPr>
        <w:t xml:space="preserve">: </w:t>
      </w:r>
      <w:r w:rsidR="00DD56A3" w:rsidRPr="0043682F">
        <w:rPr>
          <w:rFonts w:ascii="Gill Sans MT" w:eastAsia="Gill Sans MT" w:hAnsi="Gill Sans MT" w:cs="Times New Roman"/>
        </w:rPr>
        <w:t>The system will automatically send an email to remind participant to complete Supplemental/Follow-up forms.</w:t>
      </w:r>
    </w:p>
    <w:p w14:paraId="0169B567" w14:textId="77777777" w:rsidR="0043682F" w:rsidRPr="0043682F" w:rsidRDefault="0043682F" w:rsidP="0043682F">
      <w:pPr>
        <w:ind w:left="720"/>
        <w:contextualSpacing/>
        <w:rPr>
          <w:rFonts w:ascii="Gill Sans MT" w:eastAsia="Gill Sans MT" w:hAnsi="Gill Sans MT" w:cs="Times New Roman"/>
        </w:rPr>
      </w:pPr>
    </w:p>
    <w:p w14:paraId="5EB4CD17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Customize the </w:t>
      </w:r>
      <w:r w:rsidRPr="00DD56A3">
        <w:rPr>
          <w:rFonts w:ascii="Gill Sans MT" w:eastAsia="Gill Sans MT" w:hAnsi="Gill Sans MT" w:cs="Times New Roman"/>
          <w:b/>
          <w:bCs/>
        </w:rPr>
        <w:t>Look and Feel</w:t>
      </w:r>
      <w:r w:rsidRPr="00DD56A3">
        <w:rPr>
          <w:rFonts w:ascii="Gill Sans MT" w:eastAsia="Gill Sans MT" w:hAnsi="Gill Sans MT" w:cs="Times New Roman"/>
        </w:rPr>
        <w:t xml:space="preserve"> of the registration form in season setup step 6 or </w:t>
      </w:r>
      <w:r w:rsidRPr="00DD56A3">
        <w:rPr>
          <w:rFonts w:ascii="Gill Sans MT" w:eastAsia="Gill Sans MT" w:hAnsi="Gill Sans MT" w:cs="Times New Roman"/>
          <w:b/>
          <w:bCs/>
        </w:rPr>
        <w:t>Account Settings</w:t>
      </w:r>
      <w:r w:rsidRPr="00DD56A3">
        <w:rPr>
          <w:rFonts w:ascii="Gill Sans MT" w:eastAsia="Gill Sans MT" w:hAnsi="Gill Sans MT" w:cs="Times New Roman"/>
        </w:rPr>
        <w:t xml:space="preserve">. </w:t>
      </w:r>
    </w:p>
    <w:p w14:paraId="592CC232" w14:textId="77777777" w:rsidR="00DD56A3" w:rsidRPr="00DD56A3" w:rsidRDefault="00F01836" w:rsidP="00DD56A3">
      <w:pPr>
        <w:numPr>
          <w:ilvl w:val="0"/>
          <w:numId w:val="3"/>
        </w:numPr>
        <w:contextualSpacing/>
        <w:rPr>
          <w:rFonts w:ascii="Gill Sans MT" w:eastAsia="Gill Sans MT" w:hAnsi="Gill Sans MT" w:cs="Times New Roman"/>
        </w:rPr>
      </w:pPr>
      <w:hyperlink r:id="rId32" w:history="1">
        <w:r w:rsidR="00DD56A3" w:rsidRPr="00DD56A3">
          <w:rPr>
            <w:rFonts w:ascii="Gill Sans MT" w:eastAsia="Gill Sans MT" w:hAnsi="Gill Sans MT" w:cs="Times New Roman"/>
            <w:color w:val="46B2B5"/>
            <w:u w:val="single"/>
          </w:rPr>
          <w:t>Add a Logo/Image</w:t>
        </w:r>
      </w:hyperlink>
    </w:p>
    <w:p w14:paraId="2522E603" w14:textId="77777777" w:rsidR="00DD56A3" w:rsidRPr="00DD56A3" w:rsidRDefault="00F01836" w:rsidP="00DD56A3">
      <w:pPr>
        <w:numPr>
          <w:ilvl w:val="0"/>
          <w:numId w:val="3"/>
        </w:numPr>
        <w:contextualSpacing/>
        <w:rPr>
          <w:rFonts w:ascii="Gill Sans MT" w:eastAsia="Gill Sans MT" w:hAnsi="Gill Sans MT" w:cs="Times New Roman"/>
        </w:rPr>
      </w:pPr>
      <w:hyperlink r:id="rId33" w:history="1">
        <w:r w:rsidR="00DD56A3" w:rsidRPr="00DD56A3">
          <w:rPr>
            <w:rFonts w:ascii="Gill Sans MT" w:eastAsia="Gill Sans MT" w:hAnsi="Gill Sans MT" w:cs="Times New Roman"/>
            <w:color w:val="46B2B5"/>
            <w:u w:val="single"/>
          </w:rPr>
          <w:t>Color customize</w:t>
        </w:r>
      </w:hyperlink>
    </w:p>
    <w:p w14:paraId="46DEBF81" w14:textId="77777777" w:rsidR="00DD56A3" w:rsidRPr="00DD56A3" w:rsidRDefault="00F01836" w:rsidP="00DD56A3">
      <w:pPr>
        <w:numPr>
          <w:ilvl w:val="0"/>
          <w:numId w:val="3"/>
        </w:numPr>
        <w:contextualSpacing/>
        <w:rPr>
          <w:rFonts w:ascii="Gill Sans MT" w:eastAsia="Gill Sans MT" w:hAnsi="Gill Sans MT" w:cs="Times New Roman"/>
        </w:rPr>
      </w:pPr>
      <w:hyperlink r:id="rId34" w:history="1">
        <w:r w:rsidR="00DD56A3" w:rsidRPr="00DD56A3">
          <w:rPr>
            <w:rFonts w:ascii="Gill Sans MT" w:eastAsia="Gill Sans MT" w:hAnsi="Gill Sans MT" w:cs="Times New Roman"/>
            <w:color w:val="46B2B5"/>
            <w:u w:val="single"/>
          </w:rPr>
          <w:t>Form Header</w:t>
        </w:r>
      </w:hyperlink>
    </w:p>
    <w:p w14:paraId="159461E9" w14:textId="1B4B3A60" w:rsidR="0043682F" w:rsidRPr="0043682F" w:rsidRDefault="00F01836" w:rsidP="0043682F">
      <w:pPr>
        <w:numPr>
          <w:ilvl w:val="0"/>
          <w:numId w:val="3"/>
        </w:numPr>
        <w:contextualSpacing/>
        <w:rPr>
          <w:rFonts w:ascii="Gill Sans MT" w:eastAsia="Gill Sans MT" w:hAnsi="Gill Sans MT" w:cs="Times New Roman"/>
        </w:rPr>
      </w:pPr>
      <w:hyperlink r:id="rId35" w:history="1">
        <w:r w:rsidR="00DD56A3" w:rsidRPr="00DD56A3">
          <w:rPr>
            <w:rFonts w:ascii="Gill Sans MT" w:eastAsia="Gill Sans MT" w:hAnsi="Gill Sans MT" w:cs="Times New Roman"/>
            <w:color w:val="46B2B5"/>
            <w:u w:val="single"/>
          </w:rPr>
          <w:t>Background Image</w:t>
        </w:r>
      </w:hyperlink>
    </w:p>
    <w:p w14:paraId="77914B76" w14:textId="1C08EB60" w:rsidR="003E6EA1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Check registration form by clicking </w:t>
      </w:r>
      <w:r w:rsidRPr="00DD56A3">
        <w:rPr>
          <w:rFonts w:ascii="Gill Sans MT" w:eastAsia="Gill Sans MT" w:hAnsi="Gill Sans MT" w:cs="Times New Roman"/>
          <w:b/>
          <w:bCs/>
        </w:rPr>
        <w:t>See a Preview</w:t>
      </w:r>
      <w:r w:rsidRPr="00DD56A3">
        <w:rPr>
          <w:rFonts w:ascii="Gill Sans MT" w:eastAsia="Gill Sans MT" w:hAnsi="Gill Sans MT" w:cs="Times New Roman"/>
        </w:rPr>
        <w:t>.</w:t>
      </w:r>
    </w:p>
    <w:p w14:paraId="40E60D51" w14:textId="1D3A7EF2" w:rsidR="00DD56A3" w:rsidRDefault="00DD56A3" w:rsidP="00DD56A3">
      <w:pPr>
        <w:rPr>
          <w:rFonts w:ascii="Gill Sans MT" w:eastAsia="Gill Sans MT" w:hAnsi="Gill Sans MT" w:cs="Times New Roman"/>
          <w:b/>
          <w:bCs/>
          <w:i/>
          <w:iCs/>
        </w:rPr>
      </w:pPr>
      <w:r w:rsidRPr="00DD56A3">
        <w:rPr>
          <w:rFonts w:ascii="Gill Sans MT" w:eastAsia="Gill Sans MT" w:hAnsi="Gill Sans MT" w:cs="Times New Roman"/>
          <w:noProof/>
        </w:rPr>
        <w:drawing>
          <wp:inline distT="0" distB="0" distL="0" distR="0" wp14:anchorId="345E5B13" wp14:editId="63C41D33">
            <wp:extent cx="1590675" cy="870261"/>
            <wp:effectExtent l="76200" t="76200" r="66675" b="8255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304" cy="8820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63500">
                        <a:sysClr val="windowText" lastClr="000000"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</w:p>
    <w:p w14:paraId="5126E3F3" w14:textId="62D87599" w:rsidR="00DD56A3" w:rsidRPr="00DD56A3" w:rsidRDefault="003E6EA1" w:rsidP="00DD56A3">
      <w:pPr>
        <w:rPr>
          <w:rFonts w:ascii="Gill Sans MT" w:eastAsia="Gill Sans MT" w:hAnsi="Gill Sans MT" w:cs="Times New Roman"/>
        </w:rPr>
      </w:pPr>
      <w:r w:rsidRPr="0043682F">
        <w:rPr>
          <w:rFonts w:ascii="Gill Sans MT" w:eastAsia="Gill Sans MT" w:hAnsi="Gill Sans MT" w:cs="Times New Roman"/>
          <w:b/>
          <w:bCs/>
          <w:i/>
          <w:iCs/>
        </w:rPr>
        <w:t>Note:</w:t>
      </w:r>
      <w:r>
        <w:rPr>
          <w:rFonts w:ascii="Gill Sans MT" w:eastAsia="Gill Sans MT" w:hAnsi="Gill Sans MT" w:cs="Times New Roman"/>
        </w:rPr>
        <w:t xml:space="preserve"> </w:t>
      </w:r>
      <w:r w:rsidR="0043682F" w:rsidRPr="00DD56A3">
        <w:rPr>
          <w:rFonts w:ascii="Gill Sans MT" w:eastAsia="Gill Sans MT" w:hAnsi="Gill Sans MT" w:cs="Times New Roman"/>
          <w:i/>
          <w:iCs/>
        </w:rPr>
        <w:t xml:space="preserve">Completing a registration in </w:t>
      </w:r>
      <w:r w:rsidR="0043682F" w:rsidRPr="00DD56A3">
        <w:rPr>
          <w:rFonts w:ascii="Gill Sans MT" w:eastAsia="Gill Sans MT" w:hAnsi="Gill Sans MT" w:cs="Times New Roman"/>
          <w:b/>
          <w:bCs/>
          <w:i/>
          <w:iCs/>
        </w:rPr>
        <w:t>See a Preview</w:t>
      </w:r>
      <w:r w:rsidR="0043682F" w:rsidRPr="00DD56A3">
        <w:rPr>
          <w:rFonts w:ascii="Gill Sans MT" w:eastAsia="Gill Sans MT" w:hAnsi="Gill Sans MT" w:cs="Times New Roman"/>
          <w:i/>
          <w:iCs/>
        </w:rPr>
        <w:t xml:space="preserve"> will not create a real registration. </w:t>
      </w:r>
      <w:r w:rsidR="0043682F" w:rsidRPr="0043682F">
        <w:rPr>
          <w:rFonts w:ascii="Gill Sans MT" w:eastAsia="Gill Sans MT" w:hAnsi="Gill Sans MT" w:cs="Times New Roman"/>
          <w:i/>
          <w:iCs/>
        </w:rPr>
        <w:t>A t</w:t>
      </w:r>
      <w:r w:rsidRPr="0043682F">
        <w:rPr>
          <w:rFonts w:ascii="Gill Sans MT" w:eastAsia="Gill Sans MT" w:hAnsi="Gill Sans MT" w:cs="Times New Roman"/>
          <w:i/>
          <w:iCs/>
        </w:rPr>
        <w:t>est credit card is not available. If a real credit card is</w:t>
      </w:r>
      <w:r w:rsidR="0043682F" w:rsidRPr="0043682F">
        <w:rPr>
          <w:rFonts w:ascii="Gill Sans MT" w:eastAsia="Gill Sans MT" w:hAnsi="Gill Sans MT" w:cs="Times New Roman"/>
          <w:i/>
          <w:iCs/>
        </w:rPr>
        <w:t xml:space="preserve"> used it will not create a transaction.</w:t>
      </w:r>
    </w:p>
    <w:p w14:paraId="086FC963" w14:textId="77777777" w:rsidR="00DD56A3" w:rsidRPr="00DD56A3" w:rsidRDefault="00DD56A3" w:rsidP="00DD56A3">
      <w:pPr>
        <w:spacing w:after="0" w:line="240" w:lineRule="auto"/>
        <w:contextualSpacing/>
        <w:jc w:val="center"/>
        <w:rPr>
          <w:rFonts w:ascii="Impact" w:eastAsia="Meiryo" w:hAnsi="Impact" w:cs="Arial"/>
          <w:spacing w:val="-10"/>
          <w:kern w:val="28"/>
          <w:sz w:val="56"/>
          <w:szCs w:val="56"/>
          <w:u w:val="single"/>
        </w:rPr>
      </w:pPr>
      <w:r w:rsidRPr="00DD56A3">
        <w:rPr>
          <w:rFonts w:ascii="Impact" w:eastAsia="Meiryo" w:hAnsi="Impact" w:cs="Arial"/>
          <w:spacing w:val="-10"/>
          <w:kern w:val="28"/>
          <w:sz w:val="56"/>
          <w:szCs w:val="56"/>
          <w:u w:val="single"/>
        </w:rPr>
        <w:lastRenderedPageBreak/>
        <w:t>Data Center: Thriva to CCM</w:t>
      </w:r>
    </w:p>
    <w:p w14:paraId="438D7E08" w14:textId="77777777" w:rsidR="00DD56A3" w:rsidRPr="00DD56A3" w:rsidRDefault="00DD56A3" w:rsidP="00DD56A3">
      <w:pPr>
        <w:rPr>
          <w:rFonts w:ascii="Gill Sans MT" w:eastAsia="Gill Sans MT" w:hAnsi="Gill Sans MT" w:cs="Majalla UI"/>
        </w:rPr>
      </w:pPr>
    </w:p>
    <w:p w14:paraId="2628D30C" w14:textId="77777777" w:rsidR="00DD56A3" w:rsidRPr="00DD56A3" w:rsidRDefault="00DD56A3" w:rsidP="00DD56A3">
      <w:pPr>
        <w:rPr>
          <w:rFonts w:ascii="Gill Sans MT" w:eastAsia="Gill Sans MT" w:hAnsi="Gill Sans MT" w:cs="Majalla UI"/>
        </w:rPr>
      </w:pPr>
      <w:r w:rsidRPr="00DD56A3">
        <w:rPr>
          <w:rFonts w:ascii="Gill Sans MT" w:eastAsia="Gill Sans MT" w:hAnsi="Gill Sans MT" w:cs="Majalla UI"/>
        </w:rPr>
        <w:t>In CCM family accounts are located in the People</w:t>
      </w:r>
      <w:r w:rsidRPr="00DD56A3">
        <w:rPr>
          <w:rFonts w:ascii="Gill Sans MT" w:eastAsia="Gill Sans MT" w:hAnsi="Gill Sans MT" w:cs="Majalla UI"/>
          <w:b/>
          <w:bCs/>
        </w:rPr>
        <w:t xml:space="preserve"> </w:t>
      </w:r>
      <w:r w:rsidRPr="00DD56A3">
        <w:rPr>
          <w:rFonts w:ascii="Gill Sans MT" w:eastAsia="Gill Sans MT" w:hAnsi="Gill Sans MT" w:cs="Majalla UI"/>
        </w:rPr>
        <w:t>tab.</w:t>
      </w:r>
    </w:p>
    <w:p w14:paraId="07353A8C" w14:textId="77777777" w:rsidR="00DD56A3" w:rsidRPr="00DD56A3" w:rsidRDefault="00DD56A3" w:rsidP="00DD56A3">
      <w:pPr>
        <w:rPr>
          <w:rFonts w:ascii="Gill Sans MT" w:eastAsia="Gill Sans MT" w:hAnsi="Gill Sans MT" w:cs="Majalla UI"/>
        </w:rPr>
      </w:pPr>
      <w:r w:rsidRPr="00DD56A3">
        <w:rPr>
          <w:rFonts w:ascii="Gill Sans MT" w:eastAsia="Gill Sans MT" w:hAnsi="Gill Sans MT" w:cs="Majalla UI"/>
        </w:rPr>
        <w:t xml:space="preserve">Click </w:t>
      </w:r>
      <w:r w:rsidRPr="00DD56A3">
        <w:rPr>
          <w:rFonts w:ascii="Gill Sans MT" w:eastAsia="Gill Sans MT" w:hAnsi="Gill Sans MT" w:cs="Majalla UI"/>
          <w:b/>
          <w:bCs/>
        </w:rPr>
        <w:t>People</w:t>
      </w:r>
      <w:r w:rsidRPr="00DD56A3">
        <w:rPr>
          <w:rFonts w:ascii="Gill Sans MT" w:eastAsia="Gill Sans MT" w:hAnsi="Gill Sans MT" w:cs="Majalla UI"/>
        </w:rPr>
        <w:t xml:space="preserve"> tab from the </w:t>
      </w:r>
      <w:r w:rsidRPr="00DD56A3">
        <w:rPr>
          <w:rFonts w:ascii="Gill Sans MT" w:eastAsia="Gill Sans MT" w:hAnsi="Gill Sans MT" w:cs="Majalla UI"/>
          <w:b/>
          <w:bCs/>
        </w:rPr>
        <w:t>Home</w:t>
      </w:r>
      <w:r w:rsidRPr="00DD56A3">
        <w:rPr>
          <w:rFonts w:ascii="Gill Sans MT" w:eastAsia="Gill Sans MT" w:hAnsi="Gill Sans MT" w:cs="Majalla UI"/>
        </w:rPr>
        <w:t xml:space="preserve"> screen.</w:t>
      </w:r>
    </w:p>
    <w:p w14:paraId="2013AF67" w14:textId="77777777" w:rsidR="00DD56A3" w:rsidRPr="00DD56A3" w:rsidRDefault="00DD56A3" w:rsidP="00DD56A3">
      <w:pPr>
        <w:rPr>
          <w:rFonts w:ascii="Gill Sans MT" w:eastAsia="Gill Sans MT" w:hAnsi="Gill Sans MT" w:cs="Majalla UI"/>
        </w:rPr>
      </w:pPr>
      <w:r w:rsidRPr="00DD56A3">
        <w:rPr>
          <w:rFonts w:ascii="Gill Sans MT" w:eastAsia="Gill Sans MT" w:hAnsi="Gill Sans MT" w:cs="Majalla UI"/>
        </w:rPr>
        <w:tab/>
      </w:r>
      <w:r w:rsidRPr="00DD56A3">
        <w:rPr>
          <w:rFonts w:ascii="Gill Sans MT" w:eastAsia="Gill Sans MT" w:hAnsi="Gill Sans MT" w:cs="Majalla UI"/>
          <w:b/>
          <w:bCs/>
          <w:i/>
          <w:iCs/>
        </w:rPr>
        <w:t>Note:</w:t>
      </w:r>
      <w:r w:rsidRPr="00DD56A3">
        <w:rPr>
          <w:rFonts w:ascii="Gill Sans MT" w:eastAsia="Gill Sans MT" w:hAnsi="Gill Sans MT" w:cs="Majalla UI"/>
          <w:i/>
          <w:iCs/>
        </w:rPr>
        <w:t xml:space="preserve"> You can search by participant/parent name or email address.</w:t>
      </w:r>
    </w:p>
    <w:p w14:paraId="2E3CD225" w14:textId="77777777" w:rsidR="00DD56A3" w:rsidRPr="00DD56A3" w:rsidRDefault="00DD56A3" w:rsidP="00DD56A3">
      <w:pPr>
        <w:rPr>
          <w:rFonts w:ascii="Gill Sans MT" w:eastAsia="Gill Sans MT" w:hAnsi="Gill Sans MT" w:cs="Majalla UI"/>
        </w:rPr>
      </w:pPr>
      <w:r w:rsidRPr="00DD56A3">
        <w:rPr>
          <w:rFonts w:ascii="Gill Sans MT" w:eastAsia="Gill Sans MT" w:hAnsi="Gill Sans MT" w:cs="Majalla UI"/>
          <w:noProof/>
        </w:rPr>
        <w:drawing>
          <wp:inline distT="0" distB="0" distL="0" distR="0" wp14:anchorId="78D43134" wp14:editId="40295132">
            <wp:extent cx="4781550" cy="1510582"/>
            <wp:effectExtent l="76200" t="76200" r="76200" b="7112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3890" cy="15239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63500">
                        <a:sysClr val="windowText" lastClr="000000"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</w:p>
    <w:p w14:paraId="6E56931B" w14:textId="77777777" w:rsidR="00DD56A3" w:rsidRPr="00DD56A3" w:rsidRDefault="00DD56A3" w:rsidP="00DD56A3">
      <w:pPr>
        <w:rPr>
          <w:rFonts w:ascii="Gill Sans MT" w:eastAsia="Gill Sans MT" w:hAnsi="Gill Sans MT" w:cs="Majalla UI"/>
        </w:rPr>
      </w:pPr>
    </w:p>
    <w:p w14:paraId="0A565F75" w14:textId="77777777" w:rsidR="00DD56A3" w:rsidRPr="00DD56A3" w:rsidRDefault="00DD56A3" w:rsidP="00DD56A3">
      <w:pPr>
        <w:rPr>
          <w:rFonts w:ascii="Gill Sans MT" w:eastAsia="Gill Sans MT" w:hAnsi="Gill Sans MT" w:cs="Majalla UI"/>
        </w:rPr>
      </w:pPr>
      <w:r w:rsidRPr="00DD56A3">
        <w:rPr>
          <w:rFonts w:ascii="Gill Sans MT" w:eastAsia="Gill Sans MT" w:hAnsi="Gill Sans MT" w:cs="Majalla UI"/>
        </w:rPr>
        <w:t>Family Account Features. Click feature name below for more information.</w:t>
      </w:r>
    </w:p>
    <w:p w14:paraId="2E98CDAB" w14:textId="77777777" w:rsidR="00DD56A3" w:rsidRPr="00DD56A3" w:rsidRDefault="00DD56A3" w:rsidP="00DD56A3">
      <w:pPr>
        <w:numPr>
          <w:ilvl w:val="0"/>
          <w:numId w:val="4"/>
        </w:numPr>
        <w:contextualSpacing/>
        <w:rPr>
          <w:rFonts w:ascii="Gill Sans MT" w:eastAsia="Gill Sans MT" w:hAnsi="Gill Sans MT" w:cs="Majalla UI"/>
        </w:rPr>
      </w:pPr>
      <w:r w:rsidRPr="00DD56A3">
        <w:rPr>
          <w:rFonts w:ascii="Gill Sans MT" w:eastAsia="Gill Sans MT" w:hAnsi="Gill Sans MT" w:cs="Majalla UI"/>
        </w:rPr>
        <w:t>Manage registration</w:t>
      </w:r>
    </w:p>
    <w:p w14:paraId="3716DB82" w14:textId="77777777" w:rsidR="00DD56A3" w:rsidRPr="00DD56A3" w:rsidRDefault="00DD56A3" w:rsidP="00DD56A3">
      <w:pPr>
        <w:numPr>
          <w:ilvl w:val="1"/>
          <w:numId w:val="4"/>
        </w:numPr>
        <w:contextualSpacing/>
        <w:rPr>
          <w:rFonts w:ascii="Gill Sans MT" w:eastAsia="Gill Sans MT" w:hAnsi="Gill Sans MT" w:cs="Majalla UI"/>
        </w:rPr>
      </w:pPr>
      <w:r w:rsidRPr="00DD56A3">
        <w:rPr>
          <w:rFonts w:ascii="Gill Sans MT" w:eastAsia="Gill Sans MT" w:hAnsi="Gill Sans MT" w:cs="Majalla UI"/>
        </w:rPr>
        <w:t xml:space="preserve">View </w:t>
      </w:r>
      <w:hyperlink r:id="rId38" w:history="1">
        <w:r w:rsidRPr="00DD56A3">
          <w:rPr>
            <w:rFonts w:ascii="Gill Sans MT" w:eastAsia="Gill Sans MT" w:hAnsi="Gill Sans MT" w:cs="Majalla UI"/>
            <w:color w:val="46B2B5"/>
            <w:u w:val="single"/>
          </w:rPr>
          <w:t>Order/Transaction</w:t>
        </w:r>
      </w:hyperlink>
      <w:r w:rsidRPr="00DD56A3">
        <w:rPr>
          <w:rFonts w:ascii="Gill Sans MT" w:eastAsia="Gill Sans MT" w:hAnsi="Gill Sans MT" w:cs="Majalla UI"/>
        </w:rPr>
        <w:t xml:space="preserve"> History</w:t>
      </w:r>
    </w:p>
    <w:p w14:paraId="02EFE186" w14:textId="77777777" w:rsidR="00DD56A3" w:rsidRPr="00DD56A3" w:rsidRDefault="00DD56A3" w:rsidP="00DD56A3">
      <w:pPr>
        <w:numPr>
          <w:ilvl w:val="1"/>
          <w:numId w:val="4"/>
        </w:numPr>
        <w:contextualSpacing/>
        <w:rPr>
          <w:rFonts w:ascii="Gill Sans MT" w:eastAsia="Gill Sans MT" w:hAnsi="Gill Sans MT" w:cs="Majalla UI"/>
        </w:rPr>
      </w:pPr>
      <w:r w:rsidRPr="00DD56A3">
        <w:rPr>
          <w:rFonts w:ascii="Gill Sans MT" w:eastAsia="Gill Sans MT" w:hAnsi="Gill Sans MT" w:cs="Majalla UI"/>
        </w:rPr>
        <w:t xml:space="preserve">View/Edit </w:t>
      </w:r>
      <w:hyperlink r:id="rId39" w:history="1">
        <w:r w:rsidRPr="00DD56A3">
          <w:rPr>
            <w:rFonts w:ascii="Gill Sans MT" w:eastAsia="Gill Sans MT" w:hAnsi="Gill Sans MT" w:cs="Majalla UI"/>
            <w:color w:val="46B2B5"/>
            <w:u w:val="single"/>
          </w:rPr>
          <w:t>Registration Answers</w:t>
        </w:r>
      </w:hyperlink>
    </w:p>
    <w:p w14:paraId="47AB763F" w14:textId="77777777" w:rsidR="00DD56A3" w:rsidRPr="00DD56A3" w:rsidRDefault="00F01836" w:rsidP="00DD56A3">
      <w:pPr>
        <w:numPr>
          <w:ilvl w:val="1"/>
          <w:numId w:val="4"/>
        </w:numPr>
        <w:contextualSpacing/>
        <w:rPr>
          <w:rFonts w:ascii="Gill Sans MT" w:eastAsia="Gill Sans MT" w:hAnsi="Gill Sans MT" w:cs="Majalla UI"/>
        </w:rPr>
      </w:pPr>
      <w:hyperlink r:id="rId40" w:history="1">
        <w:r w:rsidR="00DD56A3" w:rsidRPr="00DD56A3">
          <w:rPr>
            <w:rFonts w:ascii="Gill Sans MT" w:eastAsia="Gill Sans MT" w:hAnsi="Gill Sans MT" w:cs="Majalla UI"/>
            <w:color w:val="46B2B5"/>
            <w:u w:val="single"/>
          </w:rPr>
          <w:t>Edit Purchase</w:t>
        </w:r>
      </w:hyperlink>
    </w:p>
    <w:p w14:paraId="17E41AF2" w14:textId="77777777" w:rsidR="00DD56A3" w:rsidRPr="00DD56A3" w:rsidRDefault="00F01836" w:rsidP="00DD56A3">
      <w:pPr>
        <w:numPr>
          <w:ilvl w:val="1"/>
          <w:numId w:val="4"/>
        </w:numPr>
        <w:contextualSpacing/>
        <w:rPr>
          <w:rFonts w:ascii="Gill Sans MT" w:eastAsia="Gill Sans MT" w:hAnsi="Gill Sans MT" w:cs="Majalla UI"/>
        </w:rPr>
      </w:pPr>
      <w:hyperlink r:id="rId41" w:history="1">
        <w:r w:rsidR="00DD56A3" w:rsidRPr="00DD56A3">
          <w:rPr>
            <w:rFonts w:ascii="Gill Sans MT" w:eastAsia="Gill Sans MT" w:hAnsi="Gill Sans MT" w:cs="Majalla UI"/>
            <w:color w:val="46B2B5"/>
            <w:u w:val="single"/>
          </w:rPr>
          <w:t>Transfer participant</w:t>
        </w:r>
      </w:hyperlink>
    </w:p>
    <w:p w14:paraId="24EA680B" w14:textId="77777777" w:rsidR="00DD56A3" w:rsidRPr="00DD56A3" w:rsidRDefault="00DD56A3" w:rsidP="00DD56A3">
      <w:pPr>
        <w:numPr>
          <w:ilvl w:val="1"/>
          <w:numId w:val="4"/>
        </w:numPr>
        <w:contextualSpacing/>
        <w:rPr>
          <w:rFonts w:ascii="Gill Sans MT" w:eastAsia="Gill Sans MT" w:hAnsi="Gill Sans MT" w:cs="Majalla UI"/>
        </w:rPr>
      </w:pPr>
      <w:r w:rsidRPr="00DD56A3">
        <w:rPr>
          <w:rFonts w:ascii="Gill Sans MT" w:eastAsia="Gill Sans MT" w:hAnsi="Gill Sans MT" w:cs="Majalla UI"/>
        </w:rPr>
        <w:t xml:space="preserve">Add </w:t>
      </w:r>
      <w:hyperlink r:id="rId42" w:history="1">
        <w:r w:rsidRPr="00DD56A3">
          <w:rPr>
            <w:rFonts w:ascii="Gill Sans MT" w:eastAsia="Gill Sans MT" w:hAnsi="Gill Sans MT" w:cs="Majalla UI"/>
            <w:color w:val="46B2B5"/>
            <w:u w:val="single"/>
          </w:rPr>
          <w:t>Discount</w:t>
        </w:r>
      </w:hyperlink>
      <w:r w:rsidRPr="00DD56A3">
        <w:rPr>
          <w:rFonts w:ascii="Gill Sans MT" w:eastAsia="Gill Sans MT" w:hAnsi="Gill Sans MT" w:cs="Majalla UI"/>
        </w:rPr>
        <w:t xml:space="preserve"> or </w:t>
      </w:r>
      <w:hyperlink r:id="rId43" w:history="1">
        <w:r w:rsidRPr="00DD56A3">
          <w:rPr>
            <w:rFonts w:ascii="Gill Sans MT" w:eastAsia="Gill Sans MT" w:hAnsi="Gill Sans MT" w:cs="Majalla UI"/>
            <w:color w:val="46B2B5"/>
            <w:u w:val="single"/>
          </w:rPr>
          <w:t>Coupon Code</w:t>
        </w:r>
      </w:hyperlink>
    </w:p>
    <w:p w14:paraId="4FA63554" w14:textId="77777777" w:rsidR="00DD56A3" w:rsidRPr="00DD56A3" w:rsidRDefault="00F01836" w:rsidP="00DD56A3">
      <w:pPr>
        <w:numPr>
          <w:ilvl w:val="1"/>
          <w:numId w:val="4"/>
        </w:numPr>
        <w:contextualSpacing/>
        <w:rPr>
          <w:rFonts w:ascii="Gill Sans MT" w:eastAsia="Gill Sans MT" w:hAnsi="Gill Sans MT" w:cs="Majalla UI"/>
        </w:rPr>
      </w:pPr>
      <w:hyperlink r:id="rId44" w:history="1">
        <w:r w:rsidR="00DD56A3" w:rsidRPr="00DD56A3">
          <w:rPr>
            <w:rFonts w:ascii="Gill Sans MT" w:eastAsia="Gill Sans MT" w:hAnsi="Gill Sans MT" w:cs="Majalla UI"/>
            <w:color w:val="46B2B5"/>
            <w:u w:val="single"/>
          </w:rPr>
          <w:t>Partial refund</w:t>
        </w:r>
      </w:hyperlink>
    </w:p>
    <w:p w14:paraId="3658AE5C" w14:textId="77777777" w:rsidR="00DD56A3" w:rsidRPr="00DD56A3" w:rsidRDefault="00F01836" w:rsidP="00DD56A3">
      <w:pPr>
        <w:numPr>
          <w:ilvl w:val="1"/>
          <w:numId w:val="4"/>
        </w:numPr>
        <w:contextualSpacing/>
        <w:rPr>
          <w:rFonts w:ascii="Gill Sans MT" w:eastAsia="Gill Sans MT" w:hAnsi="Gill Sans MT" w:cs="Majalla UI"/>
        </w:rPr>
      </w:pPr>
      <w:hyperlink r:id="rId45" w:history="1">
        <w:r w:rsidR="00DD56A3" w:rsidRPr="00DD56A3">
          <w:rPr>
            <w:rFonts w:ascii="Gill Sans MT" w:eastAsia="Gill Sans MT" w:hAnsi="Gill Sans MT" w:cs="Majalla UI"/>
            <w:color w:val="46B2B5"/>
            <w:u w:val="single"/>
          </w:rPr>
          <w:t>Cancel registration</w:t>
        </w:r>
      </w:hyperlink>
    </w:p>
    <w:p w14:paraId="0325C6E8" w14:textId="77777777" w:rsidR="00DD56A3" w:rsidRPr="00DD56A3" w:rsidRDefault="00DD56A3" w:rsidP="00DD56A3">
      <w:pPr>
        <w:numPr>
          <w:ilvl w:val="1"/>
          <w:numId w:val="4"/>
        </w:numPr>
        <w:contextualSpacing/>
        <w:rPr>
          <w:rFonts w:ascii="Gill Sans MT" w:eastAsia="Gill Sans MT" w:hAnsi="Gill Sans MT" w:cs="Majalla UI"/>
        </w:rPr>
      </w:pPr>
    </w:p>
    <w:p w14:paraId="5B4C70B2" w14:textId="77777777" w:rsidR="00DD56A3" w:rsidRPr="00DD56A3" w:rsidRDefault="00F01836" w:rsidP="00DD56A3">
      <w:pPr>
        <w:numPr>
          <w:ilvl w:val="0"/>
          <w:numId w:val="4"/>
        </w:numPr>
        <w:contextualSpacing/>
        <w:rPr>
          <w:rFonts w:ascii="Gill Sans MT" w:eastAsia="Gill Sans MT" w:hAnsi="Gill Sans MT" w:cs="Majalla UI"/>
        </w:rPr>
      </w:pPr>
      <w:hyperlink r:id="rId46" w:history="1">
        <w:r w:rsidR="00DD56A3" w:rsidRPr="00DD56A3">
          <w:rPr>
            <w:rFonts w:ascii="Gill Sans MT" w:eastAsia="Gill Sans MT" w:hAnsi="Gill Sans MT" w:cs="Majalla UI"/>
            <w:color w:val="46B2B5"/>
            <w:u w:val="single"/>
          </w:rPr>
          <w:t>Update contact info</w:t>
        </w:r>
      </w:hyperlink>
    </w:p>
    <w:p w14:paraId="1E8C4246" w14:textId="77777777" w:rsidR="00DD56A3" w:rsidRPr="00DD56A3" w:rsidRDefault="00F01836" w:rsidP="00DD56A3">
      <w:pPr>
        <w:numPr>
          <w:ilvl w:val="0"/>
          <w:numId w:val="4"/>
        </w:numPr>
        <w:contextualSpacing/>
        <w:rPr>
          <w:rFonts w:ascii="Gill Sans MT" w:eastAsia="Gill Sans MT" w:hAnsi="Gill Sans MT" w:cs="Majalla UI"/>
        </w:rPr>
      </w:pPr>
      <w:hyperlink r:id="rId47" w:history="1">
        <w:r w:rsidR="00DD56A3" w:rsidRPr="00DD56A3">
          <w:rPr>
            <w:rFonts w:ascii="Gill Sans MT" w:eastAsia="Gill Sans MT" w:hAnsi="Gill Sans MT" w:cs="Majalla UI"/>
            <w:color w:val="46B2B5"/>
            <w:u w:val="single"/>
          </w:rPr>
          <w:t>Complete internal registration</w:t>
        </w:r>
      </w:hyperlink>
    </w:p>
    <w:p w14:paraId="05D7273D" w14:textId="77777777" w:rsidR="00DD56A3" w:rsidRPr="00DD56A3" w:rsidRDefault="00F01836" w:rsidP="00DD56A3">
      <w:pPr>
        <w:numPr>
          <w:ilvl w:val="0"/>
          <w:numId w:val="4"/>
        </w:numPr>
        <w:contextualSpacing/>
        <w:rPr>
          <w:rFonts w:ascii="Gill Sans MT" w:eastAsia="Gill Sans MT" w:hAnsi="Gill Sans MT" w:cs="Majalla UI"/>
        </w:rPr>
      </w:pPr>
      <w:hyperlink r:id="rId48" w:history="1">
        <w:r w:rsidR="00DD56A3" w:rsidRPr="00DD56A3">
          <w:rPr>
            <w:rFonts w:ascii="Gill Sans MT" w:eastAsia="Gill Sans MT" w:hAnsi="Gill Sans MT" w:cs="Majalla UI"/>
            <w:color w:val="46B2B5"/>
            <w:u w:val="single"/>
          </w:rPr>
          <w:t>Download Financial Statement</w:t>
        </w:r>
      </w:hyperlink>
      <w:r w:rsidR="00DD56A3" w:rsidRPr="00DD56A3">
        <w:rPr>
          <w:rFonts w:ascii="Gill Sans MT" w:eastAsia="Gill Sans MT" w:hAnsi="Gill Sans MT" w:cs="Majalla UI"/>
          <w:color w:val="46B2B5"/>
          <w:u w:val="single"/>
        </w:rPr>
        <w:t xml:space="preserve"> </w:t>
      </w:r>
    </w:p>
    <w:p w14:paraId="2A08FE4B" w14:textId="77777777" w:rsidR="00DD56A3" w:rsidRPr="00DD56A3" w:rsidRDefault="00DD56A3" w:rsidP="00DD56A3">
      <w:pPr>
        <w:ind w:left="1800"/>
        <w:contextualSpacing/>
        <w:rPr>
          <w:rFonts w:ascii="Gill Sans MT" w:eastAsia="Gill Sans MT" w:hAnsi="Gill Sans MT" w:cs="Majalla UI"/>
          <w:i/>
          <w:iCs/>
        </w:rPr>
      </w:pPr>
      <w:r w:rsidRPr="00DD56A3">
        <w:rPr>
          <w:rFonts w:ascii="Gill Sans MT" w:eastAsia="Gill Sans MT" w:hAnsi="Gill Sans MT" w:cs="Majalla UI"/>
          <w:b/>
          <w:bCs/>
          <w:i/>
          <w:iCs/>
        </w:rPr>
        <w:t>Note:</w:t>
      </w:r>
      <w:r w:rsidRPr="00DD56A3">
        <w:rPr>
          <w:rFonts w:ascii="Gill Sans MT" w:eastAsia="Gill Sans MT" w:hAnsi="Gill Sans MT" w:cs="Majalla UI"/>
          <w:i/>
          <w:iCs/>
        </w:rPr>
        <w:t xml:space="preserve"> other reports are not available in participant account.</w:t>
      </w:r>
    </w:p>
    <w:p w14:paraId="36104063" w14:textId="77777777" w:rsidR="00DD56A3" w:rsidRPr="00DD56A3" w:rsidRDefault="00F01836" w:rsidP="00DD56A3">
      <w:pPr>
        <w:numPr>
          <w:ilvl w:val="0"/>
          <w:numId w:val="4"/>
        </w:numPr>
        <w:contextualSpacing/>
        <w:rPr>
          <w:rFonts w:ascii="Gill Sans MT" w:eastAsia="Gill Sans MT" w:hAnsi="Gill Sans MT" w:cs="Majalla UI"/>
        </w:rPr>
      </w:pPr>
      <w:hyperlink r:id="rId49" w:history="1">
        <w:r w:rsidR="00DD56A3" w:rsidRPr="00DD56A3">
          <w:rPr>
            <w:rFonts w:ascii="Gill Sans MT" w:eastAsia="Gill Sans MT" w:hAnsi="Gill Sans MT" w:cs="Majalla UI"/>
            <w:color w:val="46B2B5"/>
            <w:u w:val="single"/>
          </w:rPr>
          <w:t>Add notes</w:t>
        </w:r>
      </w:hyperlink>
    </w:p>
    <w:p w14:paraId="2882F833" w14:textId="77777777" w:rsidR="00DD56A3" w:rsidRPr="00DD56A3" w:rsidRDefault="00F01836" w:rsidP="00DD56A3">
      <w:pPr>
        <w:numPr>
          <w:ilvl w:val="0"/>
          <w:numId w:val="4"/>
        </w:numPr>
        <w:contextualSpacing/>
        <w:rPr>
          <w:rFonts w:ascii="Gill Sans MT" w:eastAsia="Gill Sans MT" w:hAnsi="Gill Sans MT" w:cs="Majalla UI"/>
        </w:rPr>
      </w:pPr>
      <w:hyperlink r:id="rId50" w:history="1">
        <w:r w:rsidR="00DD56A3" w:rsidRPr="00DD56A3">
          <w:rPr>
            <w:rFonts w:ascii="Gill Sans MT" w:eastAsia="Gill Sans MT" w:hAnsi="Gill Sans MT" w:cs="Majalla UI"/>
            <w:color w:val="46B2B5"/>
            <w:u w:val="single"/>
          </w:rPr>
          <w:t>Send Email</w:t>
        </w:r>
      </w:hyperlink>
    </w:p>
    <w:p w14:paraId="43787506" w14:textId="77777777" w:rsidR="00DD56A3" w:rsidRPr="00DD56A3" w:rsidRDefault="00DD56A3" w:rsidP="00DD56A3">
      <w:pPr>
        <w:numPr>
          <w:ilvl w:val="0"/>
          <w:numId w:val="4"/>
        </w:numPr>
        <w:contextualSpacing/>
        <w:rPr>
          <w:rFonts w:ascii="Gill Sans MT" w:eastAsia="Gill Sans MT" w:hAnsi="Gill Sans MT" w:cs="Majalla UI"/>
        </w:rPr>
      </w:pPr>
      <w:r w:rsidRPr="00DD56A3">
        <w:rPr>
          <w:rFonts w:ascii="Gill Sans MT" w:eastAsia="Gill Sans MT" w:hAnsi="Gill Sans MT" w:cs="Majalla UI"/>
        </w:rPr>
        <w:t xml:space="preserve">View </w:t>
      </w:r>
      <w:hyperlink r:id="rId51" w:history="1">
        <w:r w:rsidRPr="00DD56A3">
          <w:rPr>
            <w:rFonts w:ascii="Gill Sans MT" w:eastAsia="Gill Sans MT" w:hAnsi="Gill Sans MT" w:cs="Majalla UI"/>
            <w:color w:val="46B2B5"/>
            <w:u w:val="single"/>
          </w:rPr>
          <w:t>Email History</w:t>
        </w:r>
      </w:hyperlink>
    </w:p>
    <w:p w14:paraId="7F2E3F5E" w14:textId="0C1CB1FA" w:rsidR="00DD56A3" w:rsidRPr="00DD56A3" w:rsidRDefault="00F01836" w:rsidP="00DD56A3">
      <w:pPr>
        <w:numPr>
          <w:ilvl w:val="0"/>
          <w:numId w:val="4"/>
        </w:numPr>
        <w:contextualSpacing/>
        <w:rPr>
          <w:rFonts w:ascii="Gill Sans MT" w:eastAsia="Gill Sans MT" w:hAnsi="Gill Sans MT" w:cs="Majalla UI"/>
        </w:rPr>
      </w:pPr>
      <w:hyperlink r:id="rId52" w:history="1">
        <w:r w:rsidR="00DD56A3" w:rsidRPr="00DD56A3">
          <w:rPr>
            <w:rFonts w:ascii="Gill Sans MT" w:eastAsia="Gill Sans MT" w:hAnsi="Gill Sans MT" w:cs="Majalla UI"/>
            <w:color w:val="46B2B5"/>
            <w:u w:val="single"/>
          </w:rPr>
          <w:t>Make a payment</w:t>
        </w:r>
      </w:hyperlink>
    </w:p>
    <w:p w14:paraId="43E469E2" w14:textId="42888168" w:rsidR="00DD56A3" w:rsidRPr="00DD56A3" w:rsidRDefault="00DD56A3" w:rsidP="00A06909">
      <w:pPr>
        <w:ind w:left="1080"/>
        <w:contextualSpacing/>
        <w:rPr>
          <w:rFonts w:ascii="Gill Sans MT" w:eastAsia="Gill Sans MT" w:hAnsi="Gill Sans MT" w:cs="Majalla UI"/>
        </w:rPr>
      </w:pPr>
    </w:p>
    <w:p w14:paraId="2C41F156" w14:textId="2700AB3D" w:rsidR="00DD56A3" w:rsidRDefault="00DD56A3" w:rsidP="00DD56A3">
      <w:pPr>
        <w:rPr>
          <w:rFonts w:ascii="Gill Sans MT" w:eastAsia="Gill Sans MT" w:hAnsi="Gill Sans MT" w:cs="Majalla UI"/>
        </w:rPr>
      </w:pPr>
      <w:r w:rsidRPr="00DD56A3">
        <w:rPr>
          <w:rFonts w:ascii="Gill Sans MT" w:eastAsia="Gill Sans MT" w:hAnsi="Gill Sans MT" w:cs="Majalla UI"/>
        </w:rPr>
        <w:t xml:space="preserve">Accounts can be linked but cannot be merged. For more information on linking accounts click </w:t>
      </w:r>
      <w:hyperlink r:id="rId53" w:history="1">
        <w:r w:rsidRPr="00DD56A3">
          <w:rPr>
            <w:rFonts w:ascii="Gill Sans MT" w:eastAsia="Gill Sans MT" w:hAnsi="Gill Sans MT" w:cs="Majalla UI"/>
            <w:color w:val="46B2B5"/>
            <w:u w:val="single"/>
          </w:rPr>
          <w:t>here</w:t>
        </w:r>
      </w:hyperlink>
      <w:r w:rsidRPr="00DD56A3">
        <w:rPr>
          <w:rFonts w:ascii="Gill Sans MT" w:eastAsia="Gill Sans MT" w:hAnsi="Gill Sans MT" w:cs="Majalla UI"/>
        </w:rPr>
        <w:t>.</w:t>
      </w:r>
    </w:p>
    <w:p w14:paraId="5FB61D72" w14:textId="689499E5" w:rsidR="00DD56A3" w:rsidRDefault="00DD56A3" w:rsidP="00DD56A3">
      <w:pPr>
        <w:rPr>
          <w:rFonts w:ascii="Gill Sans MT" w:eastAsia="Gill Sans MT" w:hAnsi="Gill Sans MT" w:cs="Majalla UI"/>
        </w:rPr>
      </w:pPr>
    </w:p>
    <w:p w14:paraId="27E0CD38" w14:textId="762DADD0" w:rsidR="00DD56A3" w:rsidRDefault="00DD56A3" w:rsidP="00DD56A3">
      <w:pPr>
        <w:rPr>
          <w:rFonts w:ascii="Gill Sans MT" w:eastAsia="Gill Sans MT" w:hAnsi="Gill Sans MT" w:cs="Majalla UI"/>
        </w:rPr>
      </w:pPr>
    </w:p>
    <w:p w14:paraId="517207E9" w14:textId="1EA65F85" w:rsidR="00DD56A3" w:rsidRDefault="00DD56A3" w:rsidP="00DD56A3">
      <w:pPr>
        <w:rPr>
          <w:rFonts w:ascii="Gill Sans MT" w:eastAsia="Gill Sans MT" w:hAnsi="Gill Sans MT" w:cs="Majalla UI"/>
        </w:rPr>
      </w:pPr>
    </w:p>
    <w:p w14:paraId="157918B7" w14:textId="77777777" w:rsidR="00DD56A3" w:rsidRPr="00DD56A3" w:rsidRDefault="00DD56A3" w:rsidP="00DD56A3">
      <w:pPr>
        <w:spacing w:after="0" w:line="240" w:lineRule="auto"/>
        <w:contextualSpacing/>
        <w:jc w:val="center"/>
        <w:rPr>
          <w:rFonts w:ascii="Impact" w:eastAsia="Times New Roman" w:hAnsi="Impact" w:cs="Times New Roman"/>
          <w:spacing w:val="-10"/>
          <w:kern w:val="28"/>
          <w:sz w:val="56"/>
          <w:szCs w:val="56"/>
          <w:u w:val="single"/>
        </w:rPr>
      </w:pPr>
      <w:r w:rsidRPr="00DD56A3">
        <w:rPr>
          <w:rFonts w:ascii="Impact" w:eastAsia="Times New Roman" w:hAnsi="Impact" w:cs="Times New Roman"/>
          <w:spacing w:val="-10"/>
          <w:kern w:val="28"/>
          <w:sz w:val="56"/>
          <w:szCs w:val="56"/>
          <w:u w:val="single"/>
        </w:rPr>
        <w:lastRenderedPageBreak/>
        <w:t>Report Center: Thriva to CCM</w:t>
      </w:r>
    </w:p>
    <w:p w14:paraId="61B5D22F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</w:p>
    <w:p w14:paraId="174D4DA3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Reports in CCM are broken out into Seasonal reports and Financial reports. </w:t>
      </w:r>
    </w:p>
    <w:p w14:paraId="0BA823A9" w14:textId="77777777" w:rsidR="00DD56A3" w:rsidRPr="00DD56A3" w:rsidRDefault="00DD56A3" w:rsidP="00DD56A3">
      <w:pPr>
        <w:numPr>
          <w:ilvl w:val="0"/>
          <w:numId w:val="7"/>
        </w:numPr>
        <w:contextualSpacing/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  <w:b/>
          <w:bCs/>
          <w:u w:val="single"/>
        </w:rPr>
        <w:t>Seasonal Reports</w:t>
      </w:r>
      <w:r w:rsidRPr="00DD56A3">
        <w:rPr>
          <w:rFonts w:ascii="Gill Sans MT" w:eastAsia="Gill Sans MT" w:hAnsi="Gill Sans MT" w:cs="Times New Roman"/>
        </w:rPr>
        <w:t xml:space="preserve"> – Reports on participant-registration related data. Are located within a season.</w:t>
      </w:r>
    </w:p>
    <w:p w14:paraId="4C6CBBC6" w14:textId="77777777" w:rsidR="00DD56A3" w:rsidRPr="00DD56A3" w:rsidRDefault="00DD56A3" w:rsidP="00DD56A3">
      <w:pPr>
        <w:numPr>
          <w:ilvl w:val="0"/>
          <w:numId w:val="6"/>
        </w:numPr>
        <w:contextualSpacing/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Click </w:t>
      </w:r>
      <w:r w:rsidRPr="00DD56A3">
        <w:rPr>
          <w:rFonts w:ascii="Gill Sans MT" w:eastAsia="Gill Sans MT" w:hAnsi="Gill Sans MT" w:cs="Times New Roman"/>
          <w:b/>
          <w:bCs/>
        </w:rPr>
        <w:t>Reports</w:t>
      </w:r>
      <w:r w:rsidRPr="00DD56A3">
        <w:rPr>
          <w:rFonts w:ascii="Gill Sans MT" w:eastAsia="Gill Sans MT" w:hAnsi="Gill Sans MT" w:cs="Times New Roman"/>
        </w:rPr>
        <w:t xml:space="preserve"> under season name from </w:t>
      </w:r>
      <w:r w:rsidRPr="00DD56A3">
        <w:rPr>
          <w:rFonts w:ascii="Gill Sans MT" w:eastAsia="Gill Sans MT" w:hAnsi="Gill Sans MT" w:cs="Times New Roman"/>
          <w:b/>
          <w:bCs/>
        </w:rPr>
        <w:t>Home</w:t>
      </w:r>
      <w:r w:rsidRPr="00DD56A3">
        <w:rPr>
          <w:rFonts w:ascii="Gill Sans MT" w:eastAsia="Gill Sans MT" w:hAnsi="Gill Sans MT" w:cs="Times New Roman"/>
        </w:rPr>
        <w:t xml:space="preserve"> screen.</w:t>
      </w:r>
      <w:r w:rsidRPr="00DD56A3">
        <w:rPr>
          <w:rFonts w:ascii="Gill Sans MT" w:eastAsia="Gill Sans MT" w:hAnsi="Gill Sans MT" w:cs="Times New Roman"/>
        </w:rPr>
        <w:tab/>
      </w:r>
      <w:r w:rsidRPr="00DD56A3">
        <w:rPr>
          <w:rFonts w:ascii="Gill Sans MT" w:eastAsia="Gill Sans MT" w:hAnsi="Gill Sans MT" w:cs="Times New Roman"/>
        </w:rPr>
        <w:tab/>
      </w:r>
      <w:r w:rsidRPr="00DD56A3">
        <w:rPr>
          <w:rFonts w:ascii="Gill Sans MT" w:eastAsia="Gill Sans MT" w:hAnsi="Gill Sans MT" w:cs="Times New Roman"/>
        </w:rPr>
        <w:tab/>
      </w:r>
    </w:p>
    <w:p w14:paraId="026C694F" w14:textId="673182E9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ab/>
      </w:r>
      <w:r w:rsidRPr="00DD56A3">
        <w:rPr>
          <w:rFonts w:ascii="Gill Sans MT" w:eastAsia="Gill Sans MT" w:hAnsi="Gill Sans MT" w:cs="Times New Roman"/>
          <w:noProof/>
        </w:rPr>
        <w:drawing>
          <wp:inline distT="0" distB="0" distL="0" distR="0" wp14:anchorId="1AADE22A" wp14:editId="1201B5B1">
            <wp:extent cx="2914650" cy="1451098"/>
            <wp:effectExtent l="76200" t="76200" r="76200" b="73025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304" cy="1469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63500">
                        <a:sysClr val="windowText" lastClr="000000"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</w:p>
    <w:p w14:paraId="1410AF07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ab/>
        <w:t xml:space="preserve">For more detailed information on season reports click </w:t>
      </w:r>
      <w:hyperlink r:id="rId55" w:history="1">
        <w:r w:rsidRPr="00DD56A3">
          <w:rPr>
            <w:rFonts w:ascii="Gill Sans MT" w:eastAsia="Gill Sans MT" w:hAnsi="Gill Sans MT" w:cs="Times New Roman"/>
            <w:color w:val="46B2B5"/>
            <w:u w:val="single"/>
          </w:rPr>
          <w:t>here</w:t>
        </w:r>
      </w:hyperlink>
      <w:r w:rsidRPr="00DD56A3">
        <w:rPr>
          <w:rFonts w:ascii="Gill Sans MT" w:eastAsia="Gill Sans MT" w:hAnsi="Gill Sans MT" w:cs="Times New Roman"/>
        </w:rPr>
        <w:t xml:space="preserve"> for an overview &amp; FAQ.</w:t>
      </w:r>
    </w:p>
    <w:p w14:paraId="5F176347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</w:p>
    <w:p w14:paraId="1F48936E" w14:textId="77777777" w:rsidR="00DD56A3" w:rsidRPr="00DD56A3" w:rsidRDefault="00DD56A3" w:rsidP="00DD56A3">
      <w:pPr>
        <w:numPr>
          <w:ilvl w:val="0"/>
          <w:numId w:val="7"/>
        </w:numPr>
        <w:contextualSpacing/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  <w:b/>
          <w:bCs/>
          <w:u w:val="single"/>
        </w:rPr>
        <w:t>Finance Reports</w:t>
      </w:r>
      <w:r w:rsidRPr="00DD56A3">
        <w:rPr>
          <w:rFonts w:ascii="Gill Sans MT" w:eastAsia="Gill Sans MT" w:hAnsi="Gill Sans MT" w:cs="Times New Roman"/>
        </w:rPr>
        <w:t xml:space="preserve"> – Reports on financial data across seasons. Are located within the Finance tab.</w:t>
      </w:r>
    </w:p>
    <w:p w14:paraId="3E4CA75F" w14:textId="77777777" w:rsidR="00DD56A3" w:rsidRPr="00DD56A3" w:rsidRDefault="00DD56A3" w:rsidP="00DD56A3">
      <w:pPr>
        <w:numPr>
          <w:ilvl w:val="0"/>
          <w:numId w:val="5"/>
        </w:numPr>
        <w:contextualSpacing/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Click </w:t>
      </w:r>
      <w:r w:rsidRPr="00DD56A3">
        <w:rPr>
          <w:rFonts w:ascii="Gill Sans MT" w:eastAsia="Gill Sans MT" w:hAnsi="Gill Sans MT" w:cs="Times New Roman"/>
          <w:b/>
          <w:bCs/>
        </w:rPr>
        <w:t>Finance</w:t>
      </w:r>
      <w:r w:rsidRPr="00DD56A3">
        <w:rPr>
          <w:rFonts w:ascii="Gill Sans MT" w:eastAsia="Gill Sans MT" w:hAnsi="Gill Sans MT" w:cs="Times New Roman"/>
        </w:rPr>
        <w:t xml:space="preserve"> tab from Home screen</w:t>
      </w:r>
    </w:p>
    <w:p w14:paraId="1DBDBB22" w14:textId="77777777" w:rsidR="00DD56A3" w:rsidRPr="00DD56A3" w:rsidRDefault="00DD56A3" w:rsidP="00DD56A3">
      <w:pPr>
        <w:numPr>
          <w:ilvl w:val="0"/>
          <w:numId w:val="5"/>
        </w:numPr>
        <w:contextualSpacing/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 xml:space="preserve">Click </w:t>
      </w:r>
      <w:r w:rsidRPr="00DD56A3">
        <w:rPr>
          <w:rFonts w:ascii="Gill Sans MT" w:eastAsia="Gill Sans MT" w:hAnsi="Gill Sans MT" w:cs="Times New Roman"/>
          <w:b/>
          <w:bCs/>
        </w:rPr>
        <w:t>Reports</w:t>
      </w:r>
      <w:r w:rsidRPr="00DD56A3">
        <w:rPr>
          <w:rFonts w:ascii="Gill Sans MT" w:eastAsia="Gill Sans MT" w:hAnsi="Gill Sans MT" w:cs="Times New Roman"/>
        </w:rPr>
        <w:t xml:space="preserve"> tab</w:t>
      </w:r>
    </w:p>
    <w:p w14:paraId="12C0D61B" w14:textId="2755DF96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ab/>
      </w:r>
      <w:r w:rsidRPr="00DD56A3">
        <w:rPr>
          <w:rFonts w:ascii="Gill Sans MT" w:eastAsia="Gill Sans MT" w:hAnsi="Gill Sans MT" w:cs="Times New Roman"/>
          <w:noProof/>
        </w:rPr>
        <w:drawing>
          <wp:inline distT="0" distB="0" distL="0" distR="0" wp14:anchorId="35EC95E6" wp14:editId="692FB8B5">
            <wp:extent cx="2352675" cy="1079411"/>
            <wp:effectExtent l="76200" t="76200" r="66675" b="83185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6058" cy="1099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63500">
                        <a:sysClr val="windowText" lastClr="000000"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</w:p>
    <w:p w14:paraId="0AE2799E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</w:rPr>
        <w:tab/>
        <w:t xml:space="preserve">For more detailed information on finance reports click </w:t>
      </w:r>
      <w:hyperlink r:id="rId57" w:history="1">
        <w:r w:rsidRPr="00DD56A3">
          <w:rPr>
            <w:rFonts w:ascii="Gill Sans MT" w:eastAsia="Gill Sans MT" w:hAnsi="Gill Sans MT" w:cs="Times New Roman"/>
            <w:color w:val="46B2B5"/>
            <w:u w:val="single"/>
          </w:rPr>
          <w:t>here</w:t>
        </w:r>
      </w:hyperlink>
      <w:r w:rsidRPr="00DD56A3">
        <w:rPr>
          <w:rFonts w:ascii="Gill Sans MT" w:eastAsia="Gill Sans MT" w:hAnsi="Gill Sans MT" w:cs="Times New Roman"/>
        </w:rPr>
        <w:t xml:space="preserve"> for an overview &amp; FAQ.</w:t>
      </w:r>
    </w:p>
    <w:p w14:paraId="2D605188" w14:textId="77777777" w:rsidR="00DD56A3" w:rsidRPr="00DD56A3" w:rsidRDefault="00DD56A3" w:rsidP="00DD56A3">
      <w:pPr>
        <w:rPr>
          <w:rFonts w:ascii="Gill Sans MT" w:eastAsia="Gill Sans MT" w:hAnsi="Gill Sans MT" w:cs="Times New Roman"/>
          <w:i/>
          <w:iCs/>
        </w:rPr>
      </w:pPr>
      <w:r w:rsidRPr="00DD56A3">
        <w:rPr>
          <w:rFonts w:ascii="Gill Sans MT" w:eastAsia="Gill Sans MT" w:hAnsi="Gill Sans MT" w:cs="Times New Roman"/>
          <w:i/>
          <w:iCs/>
        </w:rPr>
        <w:tab/>
      </w:r>
      <w:r w:rsidRPr="00DD56A3">
        <w:rPr>
          <w:rFonts w:ascii="Gill Sans MT" w:eastAsia="Gill Sans MT" w:hAnsi="Gill Sans MT" w:cs="Times New Roman"/>
          <w:i/>
          <w:iCs/>
        </w:rPr>
        <w:tab/>
      </w:r>
      <w:r w:rsidRPr="00DD56A3">
        <w:rPr>
          <w:rFonts w:ascii="Gill Sans MT" w:eastAsia="Gill Sans MT" w:hAnsi="Gill Sans MT" w:cs="Times New Roman"/>
          <w:b/>
          <w:bCs/>
          <w:i/>
          <w:iCs/>
        </w:rPr>
        <w:t>Note:</w:t>
      </w:r>
      <w:r w:rsidRPr="00DD56A3">
        <w:rPr>
          <w:rFonts w:ascii="Gill Sans MT" w:eastAsia="Gill Sans MT" w:hAnsi="Gill Sans MT" w:cs="Times New Roman"/>
          <w:i/>
          <w:iCs/>
        </w:rPr>
        <w:t xml:space="preserve"> The Active Account Statement in CCM is equivalent to Financial Statements in Thriva.</w:t>
      </w:r>
    </w:p>
    <w:p w14:paraId="63248B8C" w14:textId="77777777" w:rsidR="00DD56A3" w:rsidRPr="00DD56A3" w:rsidRDefault="00DD56A3" w:rsidP="00DD56A3">
      <w:pPr>
        <w:rPr>
          <w:rFonts w:ascii="Gill Sans MT" w:eastAsia="Gill Sans MT" w:hAnsi="Gill Sans MT" w:cs="Times New Roman"/>
        </w:rPr>
      </w:pPr>
    </w:p>
    <w:p w14:paraId="0C0A5C18" w14:textId="77777777" w:rsidR="00DD56A3" w:rsidRPr="00DD56A3" w:rsidRDefault="00DD56A3" w:rsidP="00DD56A3">
      <w:pPr>
        <w:numPr>
          <w:ilvl w:val="0"/>
          <w:numId w:val="7"/>
        </w:numPr>
        <w:contextualSpacing/>
        <w:rPr>
          <w:rFonts w:ascii="Gill Sans MT" w:eastAsia="Gill Sans MT" w:hAnsi="Gill Sans MT" w:cs="Times New Roman"/>
        </w:rPr>
      </w:pPr>
      <w:r w:rsidRPr="00DD56A3">
        <w:rPr>
          <w:rFonts w:ascii="Gill Sans MT" w:eastAsia="Gill Sans MT" w:hAnsi="Gill Sans MT" w:cs="Times New Roman"/>
          <w:b/>
          <w:bCs/>
          <w:u w:val="single"/>
        </w:rPr>
        <w:t>Other reports</w:t>
      </w:r>
      <w:r w:rsidRPr="00DD56A3">
        <w:rPr>
          <w:rFonts w:ascii="Gill Sans MT" w:eastAsia="Gill Sans MT" w:hAnsi="Gill Sans MT" w:cs="Times New Roman"/>
        </w:rPr>
        <w:t xml:space="preserve"> – Click report name below for more information. </w:t>
      </w:r>
    </w:p>
    <w:p w14:paraId="047BBD38" w14:textId="77777777" w:rsidR="00DD56A3" w:rsidRPr="00DD56A3" w:rsidRDefault="00DD56A3" w:rsidP="00DD56A3">
      <w:pPr>
        <w:ind w:left="1440"/>
        <w:contextualSpacing/>
        <w:rPr>
          <w:rFonts w:ascii="Gill Sans MT" w:eastAsia="Gill Sans MT" w:hAnsi="Gill Sans MT" w:cs="Times New Roman"/>
          <w:i/>
          <w:iCs/>
        </w:rPr>
      </w:pPr>
      <w:r w:rsidRPr="00DD56A3">
        <w:rPr>
          <w:rFonts w:ascii="Gill Sans MT" w:eastAsia="Gill Sans MT" w:hAnsi="Gill Sans MT" w:cs="Times New Roman"/>
          <w:b/>
          <w:bCs/>
          <w:i/>
          <w:iCs/>
        </w:rPr>
        <w:t>Note:</w:t>
      </w:r>
      <w:r w:rsidRPr="00DD56A3">
        <w:rPr>
          <w:rFonts w:ascii="Gill Sans MT" w:eastAsia="Gill Sans MT" w:hAnsi="Gill Sans MT" w:cs="Times New Roman"/>
          <w:i/>
          <w:iCs/>
        </w:rPr>
        <w:t xml:space="preserve"> These reports do not pull financial data.</w:t>
      </w:r>
    </w:p>
    <w:p w14:paraId="1A16BF2C" w14:textId="77777777" w:rsidR="00DD56A3" w:rsidRPr="00DD56A3" w:rsidRDefault="00F01836" w:rsidP="00DD56A3">
      <w:pPr>
        <w:numPr>
          <w:ilvl w:val="1"/>
          <w:numId w:val="7"/>
        </w:numPr>
        <w:contextualSpacing/>
        <w:rPr>
          <w:rFonts w:ascii="Gill Sans MT" w:eastAsia="Gill Sans MT" w:hAnsi="Gill Sans MT" w:cs="Times New Roman"/>
        </w:rPr>
      </w:pPr>
      <w:hyperlink r:id="rId58" w:history="1">
        <w:r w:rsidR="00DD56A3" w:rsidRPr="00DD56A3">
          <w:rPr>
            <w:rFonts w:ascii="Gill Sans MT" w:eastAsia="Gill Sans MT" w:hAnsi="Gill Sans MT" w:cs="Times New Roman"/>
            <w:color w:val="46B2B5"/>
            <w:u w:val="single"/>
          </w:rPr>
          <w:t>Segment Reports</w:t>
        </w:r>
      </w:hyperlink>
      <w:r w:rsidR="00DD56A3" w:rsidRPr="00DD56A3">
        <w:rPr>
          <w:rFonts w:ascii="Gill Sans MT" w:eastAsia="Gill Sans MT" w:hAnsi="Gill Sans MT" w:cs="Times New Roman"/>
        </w:rPr>
        <w:t xml:space="preserve"> – Reports on only demographic data across seasons. </w:t>
      </w:r>
    </w:p>
    <w:p w14:paraId="75B0CCCE" w14:textId="7B8BB80D" w:rsidR="00DD56A3" w:rsidRDefault="00F01836" w:rsidP="00DD56A3">
      <w:pPr>
        <w:numPr>
          <w:ilvl w:val="1"/>
          <w:numId w:val="7"/>
        </w:numPr>
        <w:contextualSpacing/>
        <w:rPr>
          <w:rFonts w:ascii="Gill Sans MT" w:eastAsia="Gill Sans MT" w:hAnsi="Gill Sans MT" w:cs="Times New Roman"/>
        </w:rPr>
      </w:pPr>
      <w:hyperlink r:id="rId59" w:history="1">
        <w:r w:rsidR="00DD56A3" w:rsidRPr="00DD56A3">
          <w:rPr>
            <w:rFonts w:ascii="Gill Sans MT" w:eastAsia="Gill Sans MT" w:hAnsi="Gill Sans MT" w:cs="Times New Roman"/>
            <w:color w:val="46B2B5"/>
            <w:u w:val="single"/>
          </w:rPr>
          <w:t>Cross-Season Reports</w:t>
        </w:r>
      </w:hyperlink>
      <w:r w:rsidR="00DD56A3" w:rsidRPr="00DD56A3">
        <w:rPr>
          <w:rFonts w:ascii="Gill Sans MT" w:eastAsia="Gill Sans MT" w:hAnsi="Gill Sans MT" w:cs="Times New Roman"/>
        </w:rPr>
        <w:t xml:space="preserve"> – Export data through a Custom Report across seasons.</w:t>
      </w:r>
    </w:p>
    <w:p w14:paraId="388D858E" w14:textId="4FA68A5F" w:rsidR="0043682F" w:rsidRDefault="00D412D1" w:rsidP="00DD56A3">
      <w:pPr>
        <w:numPr>
          <w:ilvl w:val="1"/>
          <w:numId w:val="7"/>
        </w:numPr>
        <w:contextualSpacing/>
        <w:rPr>
          <w:rFonts w:ascii="Gill Sans MT" w:eastAsia="Gill Sans MT" w:hAnsi="Gill Sans MT" w:cs="Times New Roman"/>
        </w:rPr>
      </w:pPr>
      <w:hyperlink r:id="rId60" w:history="1">
        <w:r w:rsidR="0043682F" w:rsidRPr="00D412D1">
          <w:rPr>
            <w:rStyle w:val="Hyperlink"/>
            <w:rFonts w:ascii="Gill Sans MT" w:eastAsia="Gill Sans MT" w:hAnsi="Gill Sans MT" w:cs="Times New Roman"/>
          </w:rPr>
          <w:t>Fulfillment Repo</w:t>
        </w:r>
        <w:r w:rsidR="0043682F" w:rsidRPr="00D412D1">
          <w:rPr>
            <w:rStyle w:val="Hyperlink"/>
            <w:rFonts w:ascii="Gill Sans MT" w:eastAsia="Gill Sans MT" w:hAnsi="Gill Sans MT" w:cs="Times New Roman"/>
          </w:rPr>
          <w:t>r</w:t>
        </w:r>
        <w:r w:rsidR="0043682F" w:rsidRPr="00D412D1">
          <w:rPr>
            <w:rStyle w:val="Hyperlink"/>
            <w:rFonts w:ascii="Gill Sans MT" w:eastAsia="Gill Sans MT" w:hAnsi="Gill Sans MT" w:cs="Times New Roman"/>
          </w:rPr>
          <w:t>t</w:t>
        </w:r>
      </w:hyperlink>
      <w:r w:rsidR="00040078">
        <w:rPr>
          <w:rFonts w:ascii="Gill Sans MT" w:eastAsia="Gill Sans MT" w:hAnsi="Gill Sans MT" w:cs="Times New Roman"/>
        </w:rPr>
        <w:t xml:space="preserve"> – Report on sold items that have delivered or need to be delivered across seasons.</w:t>
      </w:r>
    </w:p>
    <w:p w14:paraId="6FAB3E0A" w14:textId="76307F00" w:rsidR="00DD56A3" w:rsidRPr="00B47630" w:rsidRDefault="00D412D1" w:rsidP="00DD56A3">
      <w:pPr>
        <w:numPr>
          <w:ilvl w:val="1"/>
          <w:numId w:val="7"/>
        </w:numPr>
        <w:contextualSpacing/>
        <w:rPr>
          <w:rFonts w:ascii="Gill Sans MT" w:eastAsia="Gill Sans MT" w:hAnsi="Gill Sans MT" w:cs="Times New Roman"/>
        </w:rPr>
      </w:pPr>
      <w:hyperlink r:id="rId61" w:history="1">
        <w:r w:rsidR="0043682F" w:rsidRPr="00D412D1">
          <w:rPr>
            <w:rStyle w:val="Hyperlink"/>
            <w:rFonts w:ascii="Gill Sans MT" w:eastAsia="Gill Sans MT" w:hAnsi="Gill Sans MT" w:cs="Times New Roman"/>
          </w:rPr>
          <w:t>Session Option Purchase Report</w:t>
        </w:r>
      </w:hyperlink>
      <w:r w:rsidR="00040078">
        <w:rPr>
          <w:rFonts w:ascii="Gill Sans MT" w:eastAsia="Gill Sans MT" w:hAnsi="Gill Sans MT" w:cs="Times New Roman"/>
        </w:rPr>
        <w:t xml:space="preserve"> – Report on the amount of session options sold across seasons.</w:t>
      </w:r>
      <w:bookmarkStart w:id="0" w:name="_GoBack"/>
      <w:bookmarkEnd w:id="0"/>
    </w:p>
    <w:p w14:paraId="2196C7B2" w14:textId="3077BBDA" w:rsidR="00DD56A3" w:rsidRDefault="00DD56A3" w:rsidP="00DD56A3">
      <w:pPr>
        <w:rPr>
          <w:rFonts w:ascii="Gill Sans MT" w:eastAsia="Gill Sans MT" w:hAnsi="Gill Sans MT" w:cs="Majalla UI"/>
        </w:rPr>
      </w:pPr>
    </w:p>
    <w:p w14:paraId="26433928" w14:textId="77777777" w:rsidR="00DD56A3" w:rsidRPr="00DD56A3" w:rsidRDefault="00DD56A3" w:rsidP="00DD56A3">
      <w:pPr>
        <w:spacing w:after="0" w:line="204" w:lineRule="auto"/>
        <w:contextualSpacing/>
        <w:rPr>
          <w:rFonts w:ascii="Impact" w:eastAsia="Times New Roman" w:hAnsi="Impact" w:cs="Times New Roman"/>
          <w:caps/>
          <w:color w:val="2A1A00"/>
          <w:spacing w:val="-15"/>
          <w:sz w:val="56"/>
          <w:szCs w:val="56"/>
          <w:u w:val="single"/>
        </w:rPr>
      </w:pPr>
      <w:r w:rsidRPr="00DD56A3">
        <w:rPr>
          <w:rFonts w:ascii="Impact" w:eastAsia="Times New Roman" w:hAnsi="Impact" w:cs="Times New Roman"/>
          <w:caps/>
          <w:color w:val="2A1A00"/>
          <w:spacing w:val="-15"/>
          <w:sz w:val="56"/>
          <w:szCs w:val="56"/>
          <w:u w:val="single"/>
        </w:rPr>
        <w:t>Communication Center: Thriva to CCM</w:t>
      </w:r>
    </w:p>
    <w:p w14:paraId="7BF48AAB" w14:textId="77777777" w:rsidR="00DD56A3" w:rsidRPr="00DD56A3" w:rsidRDefault="00DD56A3" w:rsidP="00DD56A3">
      <w:pPr>
        <w:rPr>
          <w:rFonts w:ascii="Gill Sans MT" w:eastAsia="Times New Roman" w:hAnsi="Gill Sans MT" w:cs="Times New Roman"/>
        </w:rPr>
      </w:pPr>
    </w:p>
    <w:p w14:paraId="6F78CBD6" w14:textId="77777777" w:rsidR="00DD56A3" w:rsidRPr="00DD56A3" w:rsidRDefault="00DD56A3" w:rsidP="00DD56A3">
      <w:pPr>
        <w:rPr>
          <w:rFonts w:ascii="Gill Sans MT" w:eastAsia="Times New Roman" w:hAnsi="Gill Sans MT" w:cs="Times New Roman"/>
        </w:rPr>
      </w:pPr>
      <w:r w:rsidRPr="00DD56A3">
        <w:rPr>
          <w:rFonts w:ascii="Gill Sans MT" w:eastAsia="Times New Roman" w:hAnsi="Gill Sans MT" w:cs="Times New Roman"/>
        </w:rPr>
        <w:t>In CCM the Email tab is the new Communication Center. Send mass emails or a direct email to participants.</w:t>
      </w:r>
    </w:p>
    <w:p w14:paraId="0830CB8E" w14:textId="77777777" w:rsidR="00DD56A3" w:rsidRPr="00DD56A3" w:rsidRDefault="00DD56A3" w:rsidP="00DD56A3">
      <w:pPr>
        <w:numPr>
          <w:ilvl w:val="0"/>
          <w:numId w:val="8"/>
        </w:numPr>
        <w:contextualSpacing/>
        <w:rPr>
          <w:rFonts w:ascii="Gill Sans MT" w:eastAsia="Times New Roman" w:hAnsi="Gill Sans MT" w:cs="Times New Roman"/>
        </w:rPr>
      </w:pPr>
      <w:r w:rsidRPr="00DD56A3">
        <w:rPr>
          <w:rFonts w:ascii="Gill Sans MT" w:eastAsia="Times New Roman" w:hAnsi="Gill Sans MT" w:cs="Times New Roman"/>
          <w:b/>
          <w:bCs/>
          <w:u w:val="single"/>
        </w:rPr>
        <w:t>Mass Email:</w:t>
      </w:r>
      <w:r w:rsidRPr="00DD56A3">
        <w:rPr>
          <w:rFonts w:ascii="Gill Sans MT" w:eastAsia="Times New Roman" w:hAnsi="Gill Sans MT" w:cs="Times New Roman"/>
        </w:rPr>
        <w:t xml:space="preserve"> Send an email to all registered participants or a specific group.</w:t>
      </w:r>
    </w:p>
    <w:p w14:paraId="52FDAEF9" w14:textId="77777777" w:rsidR="00DD56A3" w:rsidRPr="00DD56A3" w:rsidRDefault="00DD56A3" w:rsidP="00DD56A3">
      <w:pPr>
        <w:rPr>
          <w:rFonts w:ascii="Gill Sans MT" w:eastAsia="Times New Roman" w:hAnsi="Gill Sans MT" w:cs="Times New Roman"/>
        </w:rPr>
      </w:pPr>
      <w:r w:rsidRPr="00DD56A3">
        <w:rPr>
          <w:rFonts w:ascii="Gill Sans MT" w:eastAsia="Times New Roman" w:hAnsi="Gill Sans MT" w:cs="Times New Roman"/>
        </w:rPr>
        <w:tab/>
        <w:t xml:space="preserve">Click </w:t>
      </w:r>
      <w:r w:rsidRPr="00DD56A3">
        <w:rPr>
          <w:rFonts w:ascii="Gill Sans MT" w:eastAsia="Times New Roman" w:hAnsi="Gill Sans MT" w:cs="Times New Roman"/>
          <w:b/>
          <w:bCs/>
        </w:rPr>
        <w:t>Email</w:t>
      </w:r>
      <w:r w:rsidRPr="00DD56A3">
        <w:rPr>
          <w:rFonts w:ascii="Gill Sans MT" w:eastAsia="Times New Roman" w:hAnsi="Gill Sans MT" w:cs="Times New Roman"/>
        </w:rPr>
        <w:t xml:space="preserve"> tab from the </w:t>
      </w:r>
      <w:r w:rsidRPr="00DD56A3">
        <w:rPr>
          <w:rFonts w:ascii="Gill Sans MT" w:eastAsia="Times New Roman" w:hAnsi="Gill Sans MT" w:cs="Times New Roman"/>
          <w:b/>
          <w:bCs/>
        </w:rPr>
        <w:t>Home</w:t>
      </w:r>
      <w:r w:rsidRPr="00DD56A3">
        <w:rPr>
          <w:rFonts w:ascii="Gill Sans MT" w:eastAsia="Times New Roman" w:hAnsi="Gill Sans MT" w:cs="Times New Roman"/>
        </w:rPr>
        <w:t xml:space="preserve"> screen.</w:t>
      </w:r>
    </w:p>
    <w:p w14:paraId="692E5C9F" w14:textId="77777777" w:rsidR="00DD56A3" w:rsidRPr="00DD56A3" w:rsidRDefault="00DD56A3" w:rsidP="00DD56A3">
      <w:pPr>
        <w:rPr>
          <w:rFonts w:ascii="Gill Sans MT" w:eastAsia="Times New Roman" w:hAnsi="Gill Sans MT" w:cs="Times New Roman"/>
        </w:rPr>
      </w:pPr>
      <w:r w:rsidRPr="00DD56A3">
        <w:rPr>
          <w:rFonts w:ascii="Gill Sans MT" w:eastAsia="Times New Roman" w:hAnsi="Gill Sans MT" w:cs="Times New Roman"/>
        </w:rPr>
        <w:tab/>
      </w:r>
      <w:r w:rsidRPr="00DD56A3">
        <w:rPr>
          <w:rFonts w:ascii="Gill Sans MT" w:eastAsia="Times New Roman" w:hAnsi="Gill Sans MT" w:cs="Times New Roman"/>
          <w:noProof/>
        </w:rPr>
        <w:drawing>
          <wp:inline distT="0" distB="0" distL="0" distR="0" wp14:anchorId="2DA2647F" wp14:editId="49F626B1">
            <wp:extent cx="3171825" cy="1431726"/>
            <wp:effectExtent l="76200" t="76200" r="66675" b="7366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1497" cy="1449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63500">
                        <a:sysClr val="windowText" lastClr="000000"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</w:p>
    <w:p w14:paraId="32A43B9F" w14:textId="77777777" w:rsidR="00DD56A3" w:rsidRPr="00DD56A3" w:rsidRDefault="00DD56A3" w:rsidP="00DD56A3">
      <w:pPr>
        <w:numPr>
          <w:ilvl w:val="0"/>
          <w:numId w:val="8"/>
        </w:numPr>
        <w:contextualSpacing/>
        <w:rPr>
          <w:rFonts w:ascii="Gill Sans MT" w:eastAsia="Times New Roman" w:hAnsi="Gill Sans MT" w:cs="Times New Roman"/>
        </w:rPr>
      </w:pPr>
      <w:r w:rsidRPr="00DD56A3">
        <w:rPr>
          <w:rFonts w:ascii="Gill Sans MT" w:eastAsia="Times New Roman" w:hAnsi="Gill Sans MT" w:cs="Times New Roman"/>
          <w:b/>
          <w:bCs/>
          <w:u w:val="single"/>
        </w:rPr>
        <w:t>Email from Family Account:</w:t>
      </w:r>
      <w:r w:rsidRPr="00DD56A3">
        <w:rPr>
          <w:rFonts w:ascii="Gill Sans MT" w:eastAsia="Times New Roman" w:hAnsi="Gill Sans MT" w:cs="Times New Roman"/>
        </w:rPr>
        <w:t xml:space="preserve"> Send a direct email to a participant from their family account. </w:t>
      </w:r>
    </w:p>
    <w:p w14:paraId="618FFFE7" w14:textId="77777777" w:rsidR="00DD56A3" w:rsidRPr="00DD56A3" w:rsidRDefault="00DD56A3" w:rsidP="00DD56A3">
      <w:pPr>
        <w:numPr>
          <w:ilvl w:val="1"/>
          <w:numId w:val="8"/>
        </w:numPr>
        <w:contextualSpacing/>
        <w:rPr>
          <w:rFonts w:ascii="Gill Sans MT" w:eastAsia="Times New Roman" w:hAnsi="Gill Sans MT" w:cs="Times New Roman"/>
        </w:rPr>
      </w:pPr>
      <w:r w:rsidRPr="00DD56A3">
        <w:rPr>
          <w:rFonts w:ascii="Gill Sans MT" w:eastAsia="Times New Roman" w:hAnsi="Gill Sans MT" w:cs="Times New Roman"/>
        </w:rPr>
        <w:t xml:space="preserve">Click </w:t>
      </w:r>
      <w:r w:rsidRPr="00DD56A3">
        <w:rPr>
          <w:rFonts w:ascii="Gill Sans MT" w:eastAsia="Times New Roman" w:hAnsi="Gill Sans MT" w:cs="Times New Roman"/>
          <w:b/>
          <w:bCs/>
        </w:rPr>
        <w:t>People</w:t>
      </w:r>
      <w:r w:rsidRPr="00DD56A3">
        <w:rPr>
          <w:rFonts w:ascii="Gill Sans MT" w:eastAsia="Times New Roman" w:hAnsi="Gill Sans MT" w:cs="Times New Roman"/>
        </w:rPr>
        <w:t xml:space="preserve"> tab</w:t>
      </w:r>
    </w:p>
    <w:p w14:paraId="6C592326" w14:textId="77777777" w:rsidR="00DD56A3" w:rsidRPr="00DD56A3" w:rsidRDefault="00DD56A3" w:rsidP="00DD56A3">
      <w:pPr>
        <w:numPr>
          <w:ilvl w:val="1"/>
          <w:numId w:val="8"/>
        </w:numPr>
        <w:contextualSpacing/>
        <w:rPr>
          <w:rFonts w:ascii="Gill Sans MT" w:eastAsia="Times New Roman" w:hAnsi="Gill Sans MT" w:cs="Times New Roman"/>
        </w:rPr>
      </w:pPr>
      <w:r w:rsidRPr="00DD56A3">
        <w:rPr>
          <w:rFonts w:ascii="Gill Sans MT" w:eastAsia="Times New Roman" w:hAnsi="Gill Sans MT" w:cs="Times New Roman"/>
        </w:rPr>
        <w:t>In search bar locate and click desired name</w:t>
      </w:r>
    </w:p>
    <w:p w14:paraId="32A647AA" w14:textId="77777777" w:rsidR="00DD56A3" w:rsidRPr="00DD56A3" w:rsidRDefault="00DD56A3" w:rsidP="00DD56A3">
      <w:pPr>
        <w:numPr>
          <w:ilvl w:val="1"/>
          <w:numId w:val="8"/>
        </w:numPr>
        <w:contextualSpacing/>
        <w:rPr>
          <w:rFonts w:ascii="Gill Sans MT" w:eastAsia="Times New Roman" w:hAnsi="Gill Sans MT" w:cs="Times New Roman"/>
        </w:rPr>
      </w:pPr>
      <w:r w:rsidRPr="00DD56A3">
        <w:rPr>
          <w:rFonts w:ascii="Gill Sans MT" w:eastAsia="Times New Roman" w:hAnsi="Gill Sans MT" w:cs="Times New Roman"/>
        </w:rPr>
        <w:t xml:space="preserve">Click </w:t>
      </w:r>
      <w:r w:rsidRPr="00DD56A3">
        <w:rPr>
          <w:rFonts w:ascii="Gill Sans MT" w:eastAsia="Times New Roman" w:hAnsi="Gill Sans MT" w:cs="Times New Roman"/>
          <w:b/>
          <w:bCs/>
        </w:rPr>
        <w:t>Send Email</w:t>
      </w:r>
    </w:p>
    <w:p w14:paraId="30181D19" w14:textId="77777777" w:rsidR="00DD56A3" w:rsidRPr="00DD56A3" w:rsidRDefault="00DD56A3" w:rsidP="00DD56A3">
      <w:pPr>
        <w:rPr>
          <w:rFonts w:ascii="Gill Sans MT" w:eastAsia="Times New Roman" w:hAnsi="Gill Sans MT" w:cs="Times New Roman"/>
        </w:rPr>
      </w:pPr>
      <w:r w:rsidRPr="00DD56A3">
        <w:rPr>
          <w:rFonts w:ascii="Gill Sans MT" w:eastAsia="Times New Roman" w:hAnsi="Gill Sans MT" w:cs="Times New Roman"/>
        </w:rPr>
        <w:tab/>
      </w:r>
      <w:r w:rsidRPr="00DD56A3">
        <w:rPr>
          <w:rFonts w:ascii="Gill Sans MT" w:eastAsia="Times New Roman" w:hAnsi="Gill Sans MT" w:cs="Times New Roman"/>
          <w:noProof/>
        </w:rPr>
        <w:drawing>
          <wp:inline distT="0" distB="0" distL="0" distR="0" wp14:anchorId="033723E1" wp14:editId="75681E77">
            <wp:extent cx="3838575" cy="955542"/>
            <wp:effectExtent l="76200" t="76200" r="66675" b="7366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5010" cy="9770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63500">
                        <a:sysClr val="windowText" lastClr="000000"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</w:p>
    <w:p w14:paraId="282127D8" w14:textId="77777777" w:rsidR="00DD56A3" w:rsidRPr="00DD56A3" w:rsidRDefault="00DD56A3" w:rsidP="00DD56A3">
      <w:pPr>
        <w:numPr>
          <w:ilvl w:val="0"/>
          <w:numId w:val="8"/>
        </w:numPr>
        <w:contextualSpacing/>
        <w:rPr>
          <w:rFonts w:ascii="Gill Sans MT" w:eastAsia="Times New Roman" w:hAnsi="Gill Sans MT" w:cs="Times New Roman"/>
        </w:rPr>
      </w:pPr>
      <w:r w:rsidRPr="00DD56A3">
        <w:rPr>
          <w:rFonts w:ascii="Gill Sans MT" w:eastAsia="Times New Roman" w:hAnsi="Gill Sans MT" w:cs="Times New Roman"/>
          <w:b/>
          <w:bCs/>
          <w:u w:val="single"/>
        </w:rPr>
        <w:t>Email from Reports</w:t>
      </w:r>
      <w:r w:rsidRPr="00DD56A3">
        <w:rPr>
          <w:rFonts w:ascii="Gill Sans MT" w:eastAsia="Times New Roman" w:hAnsi="Gill Sans MT" w:cs="Times New Roman"/>
        </w:rPr>
        <w:t>: Email selected group directly from a report.</w:t>
      </w:r>
    </w:p>
    <w:p w14:paraId="1B024231" w14:textId="77777777" w:rsidR="00DD56A3" w:rsidRPr="00DD56A3" w:rsidRDefault="00DD56A3" w:rsidP="00DD56A3">
      <w:pPr>
        <w:numPr>
          <w:ilvl w:val="1"/>
          <w:numId w:val="8"/>
        </w:numPr>
        <w:contextualSpacing/>
        <w:rPr>
          <w:rFonts w:ascii="Gill Sans MT" w:eastAsia="Times New Roman" w:hAnsi="Gill Sans MT" w:cs="Times New Roman"/>
        </w:rPr>
      </w:pPr>
      <w:r w:rsidRPr="00DD56A3">
        <w:rPr>
          <w:rFonts w:ascii="Gill Sans MT" w:eastAsia="Times New Roman" w:hAnsi="Gill Sans MT" w:cs="Times New Roman"/>
        </w:rPr>
        <w:t>Check box next to</w:t>
      </w:r>
      <w:r w:rsidRPr="00DD56A3">
        <w:rPr>
          <w:rFonts w:ascii="Gill Sans MT" w:eastAsia="Times New Roman" w:hAnsi="Gill Sans MT" w:cs="Times New Roman"/>
          <w:b/>
          <w:bCs/>
        </w:rPr>
        <w:t xml:space="preserve"> Participant Name</w:t>
      </w:r>
      <w:r w:rsidRPr="00DD56A3">
        <w:rPr>
          <w:rFonts w:ascii="Gill Sans MT" w:eastAsia="Times New Roman" w:hAnsi="Gill Sans MT" w:cs="Times New Roman"/>
        </w:rPr>
        <w:t xml:space="preserve"> column or select desired names</w:t>
      </w:r>
    </w:p>
    <w:p w14:paraId="40B21889" w14:textId="77777777" w:rsidR="00DD56A3" w:rsidRPr="00DD56A3" w:rsidRDefault="00DD56A3" w:rsidP="00DD56A3">
      <w:pPr>
        <w:numPr>
          <w:ilvl w:val="1"/>
          <w:numId w:val="8"/>
        </w:numPr>
        <w:contextualSpacing/>
        <w:rPr>
          <w:rFonts w:ascii="Gill Sans MT" w:eastAsia="Times New Roman" w:hAnsi="Gill Sans MT" w:cs="Times New Roman"/>
        </w:rPr>
      </w:pPr>
      <w:r w:rsidRPr="00DD56A3">
        <w:rPr>
          <w:rFonts w:ascii="Gill Sans MT" w:eastAsia="Times New Roman" w:hAnsi="Gill Sans MT" w:cs="Times New Roman"/>
        </w:rPr>
        <w:t xml:space="preserve">Click </w:t>
      </w:r>
      <w:r w:rsidRPr="00DD56A3">
        <w:rPr>
          <w:rFonts w:ascii="Gill Sans MT" w:eastAsia="Times New Roman" w:hAnsi="Gill Sans MT" w:cs="Times New Roman"/>
          <w:b/>
          <w:bCs/>
        </w:rPr>
        <w:t>Email Selected People</w:t>
      </w:r>
    </w:p>
    <w:p w14:paraId="0B64053B" w14:textId="77777777" w:rsidR="00DD56A3" w:rsidRPr="00DD56A3" w:rsidRDefault="00DD56A3" w:rsidP="00DD56A3">
      <w:pPr>
        <w:rPr>
          <w:rFonts w:ascii="Gill Sans MT" w:eastAsia="Times New Roman" w:hAnsi="Gill Sans MT" w:cs="Times New Roman"/>
        </w:rPr>
      </w:pPr>
      <w:r w:rsidRPr="00DD56A3">
        <w:rPr>
          <w:rFonts w:ascii="Gill Sans MT" w:eastAsia="Times New Roman" w:hAnsi="Gill Sans MT" w:cs="Times New Roman"/>
        </w:rPr>
        <w:tab/>
      </w:r>
      <w:r w:rsidRPr="00DD56A3">
        <w:rPr>
          <w:rFonts w:ascii="Gill Sans MT" w:eastAsia="Times New Roman" w:hAnsi="Gill Sans MT" w:cs="Times New Roman"/>
          <w:noProof/>
        </w:rPr>
        <w:drawing>
          <wp:inline distT="0" distB="0" distL="0" distR="0" wp14:anchorId="3665B01F" wp14:editId="76226D99">
            <wp:extent cx="1285875" cy="1500864"/>
            <wp:effectExtent l="76200" t="76200" r="66675" b="80645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2820" cy="1520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63500">
                        <a:sysClr val="windowText" lastClr="000000"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</w:p>
    <w:p w14:paraId="17296A86" w14:textId="66E384B8" w:rsidR="00DD56A3" w:rsidRPr="00DD56A3" w:rsidRDefault="00DD56A3" w:rsidP="00DD56A3">
      <w:pPr>
        <w:rPr>
          <w:rFonts w:ascii="Gill Sans MT" w:eastAsia="Times New Roman" w:hAnsi="Gill Sans MT" w:cs="Times New Roman"/>
          <w:i/>
          <w:iCs/>
        </w:rPr>
      </w:pPr>
      <w:r w:rsidRPr="00DD56A3">
        <w:rPr>
          <w:rFonts w:ascii="Gill Sans MT" w:eastAsia="Times New Roman" w:hAnsi="Gill Sans MT" w:cs="Times New Roman"/>
          <w:b/>
          <w:bCs/>
          <w:i/>
          <w:iCs/>
        </w:rPr>
        <w:t>Note:</w:t>
      </w:r>
      <w:r w:rsidRPr="00DD56A3">
        <w:rPr>
          <w:rFonts w:ascii="Gill Sans MT" w:eastAsia="Times New Roman" w:hAnsi="Gill Sans MT" w:cs="Times New Roman"/>
          <w:i/>
          <w:iCs/>
        </w:rPr>
        <w:t xml:space="preserve"> Confirmation emails are created and managed from Season Setup Step 8.</w:t>
      </w:r>
      <w:r w:rsidR="00A561C2">
        <w:rPr>
          <w:rFonts w:ascii="Gill Sans MT" w:eastAsia="Times New Roman" w:hAnsi="Gill Sans MT" w:cs="Times New Roman"/>
          <w:i/>
          <w:iCs/>
        </w:rPr>
        <w:t xml:space="preserve"> Click </w:t>
      </w:r>
      <w:hyperlink r:id="rId65" w:history="1">
        <w:r w:rsidR="00A561C2" w:rsidRPr="00A561C2">
          <w:rPr>
            <w:rStyle w:val="Hyperlink"/>
            <w:rFonts w:ascii="Gill Sans MT" w:eastAsia="Times New Roman" w:hAnsi="Gill Sans MT" w:cs="Times New Roman"/>
            <w:i/>
            <w:iCs/>
          </w:rPr>
          <w:t>here</w:t>
        </w:r>
      </w:hyperlink>
      <w:r w:rsidR="00A561C2">
        <w:rPr>
          <w:rFonts w:ascii="Gill Sans MT" w:eastAsia="Times New Roman" w:hAnsi="Gill Sans MT" w:cs="Times New Roman"/>
          <w:i/>
          <w:iCs/>
        </w:rPr>
        <w:t xml:space="preserve"> for an article.</w:t>
      </w:r>
    </w:p>
    <w:p w14:paraId="7C6E58E8" w14:textId="2AE85219" w:rsidR="00DD56A3" w:rsidRPr="00DD56A3" w:rsidRDefault="00DD56A3" w:rsidP="00DD56A3">
      <w:pPr>
        <w:rPr>
          <w:rFonts w:ascii="Gill Sans MT" w:eastAsia="Gill Sans MT" w:hAnsi="Gill Sans MT" w:cs="Majalla UI"/>
        </w:rPr>
      </w:pPr>
      <w:r w:rsidRPr="00DD56A3">
        <w:rPr>
          <w:rFonts w:ascii="Gill Sans MT" w:eastAsia="Times New Roman" w:hAnsi="Gill Sans MT" w:cs="Times New Roman"/>
        </w:rPr>
        <w:t xml:space="preserve">For more information on emailing click </w:t>
      </w:r>
      <w:hyperlink r:id="rId66" w:history="1">
        <w:r w:rsidRPr="00DD56A3">
          <w:rPr>
            <w:rFonts w:ascii="Gill Sans MT" w:eastAsia="Times New Roman" w:hAnsi="Gill Sans MT" w:cs="Times New Roman"/>
            <w:color w:val="46B2B5"/>
            <w:u w:val="single"/>
          </w:rPr>
          <w:t>here</w:t>
        </w:r>
      </w:hyperlink>
      <w:r w:rsidRPr="00DD56A3">
        <w:rPr>
          <w:rFonts w:ascii="Gill Sans MT" w:eastAsia="Times New Roman" w:hAnsi="Gill Sans MT" w:cs="Times New Roman"/>
        </w:rPr>
        <w:t xml:space="preserve"> for a detailed overview &amp; FAQ.</w:t>
      </w:r>
    </w:p>
    <w:p w14:paraId="71A1ACEC" w14:textId="77777777" w:rsidR="00DD56A3" w:rsidRDefault="00DD56A3"/>
    <w:sectPr w:rsidR="00DD56A3" w:rsidSect="00F01836">
      <w:pgSz w:w="12240" w:h="15840"/>
      <w:pgMar w:top="1440" w:right="1440" w:bottom="1440" w:left="1440" w:header="720" w:footer="28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Meiryo">
    <w:altName w:val="メイリオ"/>
    <w:charset w:val="80"/>
    <w:family w:val="swiss"/>
    <w:pitch w:val="variable"/>
    <w:sig w:usb0="E00002FF" w:usb1="6AC7FFFF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jalla UI">
    <w:altName w:val="Sakkal Majalla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A26458"/>
    <w:multiLevelType w:val="hybridMultilevel"/>
    <w:tmpl w:val="9C7E28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823CB4"/>
    <w:multiLevelType w:val="hybridMultilevel"/>
    <w:tmpl w:val="DB92278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4E36421"/>
    <w:multiLevelType w:val="hybridMultilevel"/>
    <w:tmpl w:val="3EC2287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93A1B33"/>
    <w:multiLevelType w:val="hybridMultilevel"/>
    <w:tmpl w:val="330E13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E571B0"/>
    <w:multiLevelType w:val="hybridMultilevel"/>
    <w:tmpl w:val="58F077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8815E9"/>
    <w:multiLevelType w:val="hybridMultilevel"/>
    <w:tmpl w:val="AC98D056"/>
    <w:lvl w:ilvl="0" w:tplc="438CC1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A8F441A"/>
    <w:multiLevelType w:val="hybridMultilevel"/>
    <w:tmpl w:val="483C9C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713A18"/>
    <w:multiLevelType w:val="hybridMultilevel"/>
    <w:tmpl w:val="E4B45D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5"/>
  </w:num>
  <w:num w:numId="5">
    <w:abstractNumId w:val="1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56A3"/>
    <w:rsid w:val="00040078"/>
    <w:rsid w:val="003E6EA1"/>
    <w:rsid w:val="0043682F"/>
    <w:rsid w:val="00A06909"/>
    <w:rsid w:val="00A561C2"/>
    <w:rsid w:val="00A87432"/>
    <w:rsid w:val="00B47630"/>
    <w:rsid w:val="00BC4563"/>
    <w:rsid w:val="00D0226A"/>
    <w:rsid w:val="00D412D1"/>
    <w:rsid w:val="00DD56A3"/>
    <w:rsid w:val="00F01836"/>
    <w:rsid w:val="00F77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6CEA55"/>
  <w15:chartTrackingRefBased/>
  <w15:docId w15:val="{B4839536-E449-4C40-88BB-78545D21F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56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DD56A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56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yperlink">
    <w:name w:val="Hyperlink"/>
    <w:basedOn w:val="DefaultParagraphFont"/>
    <w:uiPriority w:val="99"/>
    <w:unhideWhenUsed/>
    <w:rsid w:val="00DD56A3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DD56A3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A561C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412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support.activenetwork.com/camps/articles/en_US/Article/Customizing-the-confirmation-email-1391533786198?" TargetMode="External"/><Relationship Id="rId18" Type="http://schemas.openxmlformats.org/officeDocument/2006/relationships/hyperlink" Target="https://support.activenetwork.com/camps/articles/en_US/Article/Creating-Merchandise?" TargetMode="External"/><Relationship Id="rId26" Type="http://schemas.openxmlformats.org/officeDocument/2006/relationships/hyperlink" Target="https://support.activenetwork.com/camps/articles/en_US/Article/Creating-custom-questions-1391533782985?searchIn=allTypes" TargetMode="External"/><Relationship Id="rId39" Type="http://schemas.openxmlformats.org/officeDocument/2006/relationships/hyperlink" Target="https://support.activenetwork.com/camps/articles/en_US/Article/Edit-participant-answers-to-registration-questions-1391533793401?" TargetMode="External"/><Relationship Id="rId21" Type="http://schemas.openxmlformats.org/officeDocument/2006/relationships/image" Target="media/image7.png"/><Relationship Id="rId34" Type="http://schemas.openxmlformats.org/officeDocument/2006/relationships/hyperlink" Target="https://support.activenetwork.com/camps/articles/en_US/Article/Form-Header-1391533779929?" TargetMode="External"/><Relationship Id="rId42" Type="http://schemas.openxmlformats.org/officeDocument/2006/relationships/hyperlink" Target="https://support.activenetwork.com/camps/articles/en_US/Article/Apply-an-Internal-Discount-to-an-Existing-Order?" TargetMode="External"/><Relationship Id="rId47" Type="http://schemas.openxmlformats.org/officeDocument/2006/relationships/hyperlink" Target="https://support.activenetwork.com/camps/articles/en_US/Article/Completing-an-Internal-Registration?" TargetMode="External"/><Relationship Id="rId50" Type="http://schemas.openxmlformats.org/officeDocument/2006/relationships/hyperlink" Target="https://support.activenetwork.com/camps/articles/en_US/Article/Send-Email-to-a-Single-Family?" TargetMode="External"/><Relationship Id="rId55" Type="http://schemas.openxmlformats.org/officeDocument/2006/relationships/hyperlink" Target="http://support.activenetwork.com/camps/articles/en_US/Article/Season-Reports-Overview-2" TargetMode="External"/><Relationship Id="rId63" Type="http://schemas.openxmlformats.org/officeDocument/2006/relationships/image" Target="media/image15.png"/><Relationship Id="rId68" Type="http://schemas.openxmlformats.org/officeDocument/2006/relationships/theme" Target="theme/theme1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support.activenetwork.com/camps/articles/en_US/Article/Adding-or-Editing-Session-Options-in-Season-Setup?" TargetMode="External"/><Relationship Id="rId29" Type="http://schemas.openxmlformats.org/officeDocument/2006/relationships/hyperlink" Target="https://support.activenetwork.com/camps/articles/en_US/Article/Upload-a-camper-photo-1391533792343?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3.png"/><Relationship Id="rId24" Type="http://schemas.openxmlformats.org/officeDocument/2006/relationships/hyperlink" Target="http://support.activenetwork.com/camps/articles/en_US/Article/Add-Global-Session-Option-to-Session" TargetMode="External"/><Relationship Id="rId32" Type="http://schemas.openxmlformats.org/officeDocument/2006/relationships/hyperlink" Target="https://support.activenetwork.com/camps/articles/en_US/Article/Uploading-a-logo-or-image?" TargetMode="External"/><Relationship Id="rId37" Type="http://schemas.openxmlformats.org/officeDocument/2006/relationships/image" Target="media/image11.png"/><Relationship Id="rId40" Type="http://schemas.openxmlformats.org/officeDocument/2006/relationships/hyperlink" Target="https://support.activenetwork.com/camps/articles/en_US/Article/Edit-Purchase-Price-Amount?" TargetMode="External"/><Relationship Id="rId45" Type="http://schemas.openxmlformats.org/officeDocument/2006/relationships/hyperlink" Target="https://support.activenetwork.com/camps/articles/en_US/Article/Cancelling-a-registration?" TargetMode="External"/><Relationship Id="rId53" Type="http://schemas.openxmlformats.org/officeDocument/2006/relationships/hyperlink" Target="https://support.activenetwork.com/camps/articles/en_US/Article/Link-Accounts?" TargetMode="External"/><Relationship Id="rId58" Type="http://schemas.openxmlformats.org/officeDocument/2006/relationships/hyperlink" Target="http://support.activenetwork.com/camps/articles/en_US/Article/Release-Notes-Segments-2" TargetMode="External"/><Relationship Id="rId66" Type="http://schemas.openxmlformats.org/officeDocument/2006/relationships/hyperlink" Target="http://support.activenetwork.com/camps/articles/en_US/Article/Camp-Class-Manager-Email-Overview-2" TargetMode="External"/><Relationship Id="rId5" Type="http://schemas.openxmlformats.org/officeDocument/2006/relationships/styles" Target="styles.xml"/><Relationship Id="rId15" Type="http://schemas.openxmlformats.org/officeDocument/2006/relationships/hyperlink" Target="https://support.activenetwork.com/camps/articles/en_US/Article/Adding-or-editing-tuition-1391533776209?" TargetMode="External"/><Relationship Id="rId23" Type="http://schemas.openxmlformats.org/officeDocument/2006/relationships/hyperlink" Target="https://support.activenetwork.com/camps/articles/en_US/Article/Associating-Merchandise-with-Sessions" TargetMode="External"/><Relationship Id="rId28" Type="http://schemas.openxmlformats.org/officeDocument/2006/relationships/hyperlink" Target="https://support.activenetwork.com/camps/articles/en_US/Article/Participants-to-Upload-Photos-through-Online-Account?" TargetMode="External"/><Relationship Id="rId36" Type="http://schemas.openxmlformats.org/officeDocument/2006/relationships/image" Target="media/image10.png"/><Relationship Id="rId49" Type="http://schemas.openxmlformats.org/officeDocument/2006/relationships/hyperlink" Target="https://support.activenetwork.com/camps/articles/en_US/Article/Creating-a-Camper-Note?" TargetMode="External"/><Relationship Id="rId57" Type="http://schemas.openxmlformats.org/officeDocument/2006/relationships/hyperlink" Target="http://support.activenetwork.com/camps/articles/en_US/Article/Financial-Overview-User-Guide-2" TargetMode="External"/><Relationship Id="rId61" Type="http://schemas.openxmlformats.org/officeDocument/2006/relationships/hyperlink" Target="http://support.activenetwork.com/camps/articles/en_US/Article/Session-Option-Purchase-Report" TargetMode="External"/><Relationship Id="rId10" Type="http://schemas.openxmlformats.org/officeDocument/2006/relationships/hyperlink" Target="https://support.activenetwork.com/camps/articles/en_US/Article/Creating-or-editing-a-session-1391533770605?" TargetMode="External"/><Relationship Id="rId19" Type="http://schemas.openxmlformats.org/officeDocument/2006/relationships/image" Target="media/image5.png"/><Relationship Id="rId31" Type="http://schemas.openxmlformats.org/officeDocument/2006/relationships/hyperlink" Target="https://support.activenetwork.com/camps/articles/en_US/Article/Setting-up-a-Supplemental-Form-Email-Reminder?" TargetMode="External"/><Relationship Id="rId44" Type="http://schemas.openxmlformats.org/officeDocument/2006/relationships/hyperlink" Target="https://support.activenetwork.com/camps/articles/en_US/Article/Partial-Refunds?" TargetMode="External"/><Relationship Id="rId52" Type="http://schemas.openxmlformats.org/officeDocument/2006/relationships/hyperlink" Target="https://support.activenetwork.com/camps/articles/en_US/Article/Making-a-payment-1391533794672?" TargetMode="External"/><Relationship Id="rId60" Type="http://schemas.openxmlformats.org/officeDocument/2006/relationships/hyperlink" Target="http://support.activenetwork.com/camps/articles/en_US/Article/Merchandise-Fulfillment-Report" TargetMode="External"/><Relationship Id="rId65" Type="http://schemas.openxmlformats.org/officeDocument/2006/relationships/hyperlink" Target="https://support.activenetwork.com/camps/articles/en_US/Article/Customizing-the-confirmation-email-1391533786198?" TargetMode="External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support.activenetwork.com/camps/articles/en_US/Article/Creating-a-season?" TargetMode="External"/><Relationship Id="rId22" Type="http://schemas.openxmlformats.org/officeDocument/2006/relationships/image" Target="media/image8.png"/><Relationship Id="rId27" Type="http://schemas.openxmlformats.org/officeDocument/2006/relationships/hyperlink" Target="https://support.activenetwork.com/camps/articles/en_US/Article/Add-Waiver?searchIn=allTypes" TargetMode="External"/><Relationship Id="rId30" Type="http://schemas.openxmlformats.org/officeDocument/2006/relationships/hyperlink" Target="https://support.activenetwork.com/camps/articles/en_US/Article/How-to-Set-Up-Follow-up-Forms?" TargetMode="External"/><Relationship Id="rId35" Type="http://schemas.openxmlformats.org/officeDocument/2006/relationships/hyperlink" Target="http://support.activenetwork.com/camps/articles/en_US/Article/Change-Registration-Form-Background-Image" TargetMode="External"/><Relationship Id="rId43" Type="http://schemas.openxmlformats.org/officeDocument/2006/relationships/hyperlink" Target="https://support.activenetwork.com/camps/articles/en_US/Article/Apply-a-Coupon-Internally?" TargetMode="External"/><Relationship Id="rId48" Type="http://schemas.openxmlformats.org/officeDocument/2006/relationships/hyperlink" Target="https://support.activenetwork.com/camps/articles/en_US/Article/Download-Financial-Statement?" TargetMode="External"/><Relationship Id="rId56" Type="http://schemas.openxmlformats.org/officeDocument/2006/relationships/image" Target="media/image13.png"/><Relationship Id="rId64" Type="http://schemas.openxmlformats.org/officeDocument/2006/relationships/image" Target="media/image16.png"/><Relationship Id="rId8" Type="http://schemas.openxmlformats.org/officeDocument/2006/relationships/image" Target="media/image1.png"/><Relationship Id="rId51" Type="http://schemas.openxmlformats.org/officeDocument/2006/relationships/hyperlink" Target="https://support.activenetwork.com/camps/articles/en_US/Article/Viewing-Account-Email-History?" TargetMode="External"/><Relationship Id="rId3" Type="http://schemas.openxmlformats.org/officeDocument/2006/relationships/customXml" Target="../customXml/item3.xml"/><Relationship Id="rId12" Type="http://schemas.openxmlformats.org/officeDocument/2006/relationships/image" Target="media/image4.png"/><Relationship Id="rId17" Type="http://schemas.openxmlformats.org/officeDocument/2006/relationships/hyperlink" Target="http://support.activenetwork.com/camps/articles/en_US/Article/CCM-Release-Notes-9-15-2" TargetMode="External"/><Relationship Id="rId25" Type="http://schemas.openxmlformats.org/officeDocument/2006/relationships/image" Target="media/image9.png"/><Relationship Id="rId33" Type="http://schemas.openxmlformats.org/officeDocument/2006/relationships/hyperlink" Target="https://support.activenetwork.com/camps/articles/en_US/Article/New-Color-Customization-Feature?" TargetMode="External"/><Relationship Id="rId38" Type="http://schemas.openxmlformats.org/officeDocument/2006/relationships/hyperlink" Target="https://support.activenetwork.com/camps/articles/en_US/Article/Viewing-the-order-summary-1391533793395?" TargetMode="External"/><Relationship Id="rId46" Type="http://schemas.openxmlformats.org/officeDocument/2006/relationships/hyperlink" Target="https://support.activenetwork.com/camps/articles/en_US/Article/Viewing-and-updating-person-information-1391533792338?" TargetMode="External"/><Relationship Id="rId59" Type="http://schemas.openxmlformats.org/officeDocument/2006/relationships/hyperlink" Target="http://support.activenetwork.com/camps/articles/en_US/Article/CCM-10-11-Release-Notes" TargetMode="External"/><Relationship Id="rId67" Type="http://schemas.openxmlformats.org/officeDocument/2006/relationships/fontTable" Target="fontTable.xml"/><Relationship Id="rId20" Type="http://schemas.openxmlformats.org/officeDocument/2006/relationships/image" Target="media/image6.png"/><Relationship Id="rId41" Type="http://schemas.openxmlformats.org/officeDocument/2006/relationships/hyperlink" Target="https://support.activenetwork.com/camps/articles/en_US/Article/Transferring-to-another-session?" TargetMode="External"/><Relationship Id="rId54" Type="http://schemas.openxmlformats.org/officeDocument/2006/relationships/image" Target="media/image12.png"/><Relationship Id="rId62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5144167CC6E448A6D71A2286FECFE8" ma:contentTypeVersion="12" ma:contentTypeDescription="Create a new document." ma:contentTypeScope="" ma:versionID="8e99fc0cf76d53edaf7c36a58929bb3d">
  <xsd:schema xmlns:xsd="http://www.w3.org/2001/XMLSchema" xmlns:xs="http://www.w3.org/2001/XMLSchema" xmlns:p="http://schemas.microsoft.com/office/2006/metadata/properties" xmlns:ns3="85f34838-c5c5-4b86-965b-e0f477f1b40b" xmlns:ns4="1fbb768a-5a74-4cc1-9078-f45af08ddfc7" targetNamespace="http://schemas.microsoft.com/office/2006/metadata/properties" ma:root="true" ma:fieldsID="bb5e1d32a600ada56ee18e8d60897090" ns3:_="" ns4:_="">
    <xsd:import namespace="85f34838-c5c5-4b86-965b-e0f477f1b40b"/>
    <xsd:import namespace="1fbb768a-5a74-4cc1-9078-f45af08ddfc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f34838-c5c5-4b86-965b-e0f477f1b40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bb768a-5a74-4cc1-9078-f45af08ddfc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BD54202-2255-47D8-B816-A3190A59C5B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E2FFA21-2EA0-45B8-8041-5043E7C388D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14C2765-72F4-4FB5-BD33-E4246E62AB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f34838-c5c5-4b86-965b-e0f477f1b40b"/>
    <ds:schemaRef ds:uri="1fbb768a-5a74-4cc1-9078-f45af08ddfc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7</Pages>
  <Words>1494</Words>
  <Characters>8520</Characters>
  <Application>Microsoft Office Word</Application>
  <DocSecurity>0</DocSecurity>
  <Lines>71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Marable, Sharita</dc:creator>
  <cp:keywords/>
  <dc:description/>
  <cp:lastModifiedBy>Marable, Sharita</cp:lastModifiedBy>
  <cp:revision>1</cp:revision>
  <dcterms:created xsi:type="dcterms:W3CDTF">2020-09-29T16:08:00Z</dcterms:created>
  <dcterms:modified xsi:type="dcterms:W3CDTF">2020-10-01T19:32:00Z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0x010100405144167CC6E448A6D71A2286FECFE8</vt:lpwstr>
  </property>
</Properties>
</file>